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24" w:rsidRPr="003C7724" w:rsidRDefault="003C7724" w:rsidP="003C7724">
      <w:pPr>
        <w:jc w:val="both"/>
        <w:rPr>
          <w:b/>
          <w:sz w:val="24"/>
        </w:rPr>
      </w:pPr>
      <w:r w:rsidRPr="003C7724">
        <w:rPr>
          <w:b/>
          <w:sz w:val="24"/>
        </w:rPr>
        <w:t>Lectio terza domenica di Pasqua anno A</w:t>
      </w:r>
    </w:p>
    <w:p w:rsidR="003C7724" w:rsidRPr="003C7724" w:rsidRDefault="003C7724" w:rsidP="003C7724">
      <w:pPr>
        <w:jc w:val="both"/>
        <w:rPr>
          <w:b/>
          <w:sz w:val="24"/>
        </w:rPr>
      </w:pPr>
    </w:p>
    <w:p w:rsidR="003C7724" w:rsidRPr="003C7724" w:rsidRDefault="003C7724" w:rsidP="003C7724">
      <w:pPr>
        <w:jc w:val="both"/>
        <w:rPr>
          <w:b/>
          <w:sz w:val="24"/>
        </w:rPr>
      </w:pPr>
      <w:r w:rsidRPr="003C7724">
        <w:rPr>
          <w:b/>
          <w:sz w:val="24"/>
        </w:rPr>
        <w:t>Introduzione</w:t>
      </w:r>
    </w:p>
    <w:p w:rsidR="00285F1B" w:rsidRPr="007A2735" w:rsidRDefault="00285F1B" w:rsidP="007A2735">
      <w:pPr>
        <w:jc w:val="both"/>
      </w:pPr>
      <w:r w:rsidRPr="007A2735">
        <w:t>In questa festa della Trinità ci aspetteremo discorsi sul Padre, il Figlio e lo Spirito Santo, sulla comunione tra di loro, sull’amore che circola... sulle tre persone e l’unica natura divina, ma il percorso delle letture che affronteremo ci propone una discussione sulla salvezza e sul giudizio.</w:t>
      </w:r>
    </w:p>
    <w:p w:rsidR="00285F1B" w:rsidRPr="007A2735" w:rsidRDefault="00285F1B" w:rsidP="007A2735">
      <w:pPr>
        <w:jc w:val="both"/>
      </w:pPr>
      <w:r w:rsidRPr="007A2735">
        <w:t xml:space="preserve">Come è scritto nella antichissima lettera a </w:t>
      </w:r>
      <w:proofErr w:type="spellStart"/>
      <w:r w:rsidRPr="007A2735">
        <w:t>Diogneto</w:t>
      </w:r>
      <w:proofErr w:type="spellEnd"/>
      <w:r w:rsidRPr="007A2735">
        <w:t>, ascolteremo di un Dio così buon</w:t>
      </w:r>
      <w:r w:rsidR="00C52118">
        <w:t>o</w:t>
      </w:r>
      <w:r w:rsidRPr="007A2735">
        <w:t xml:space="preserve"> che ha mandato suo Figlio Gesù “</w:t>
      </w:r>
      <w:r w:rsidR="007A2735" w:rsidRPr="007A2735">
        <w:t>nella mitezza e nella bontà come un re manda suo figlio, lo inviò come Dio e come uomo per gli uomini; lo mandò come chi salva, per persuadere, non per far violenza. A Dio non si addice la violenza</w:t>
      </w:r>
      <w:r w:rsidRPr="007A2735">
        <w:t>. Lo mandò per chiamare</w:t>
      </w:r>
      <w:r w:rsidR="007A2735" w:rsidRPr="007A2735">
        <w:t xml:space="preserve"> e</w:t>
      </w:r>
      <w:r w:rsidRPr="007A2735">
        <w:t xml:space="preserve"> non per perseguitare; lo mandò per amore</w:t>
      </w:r>
      <w:r w:rsidR="007A2735" w:rsidRPr="007A2735">
        <w:t xml:space="preserve"> e</w:t>
      </w:r>
      <w:r w:rsidRPr="007A2735">
        <w:t xml:space="preserve"> non per giudicare</w:t>
      </w:r>
      <w:r w:rsidR="007A2735" w:rsidRPr="007A2735">
        <w:t>”</w:t>
      </w:r>
      <w:r w:rsidRPr="007A2735">
        <w:t>.</w:t>
      </w:r>
    </w:p>
    <w:p w:rsidR="00285F1B" w:rsidRPr="007A2735" w:rsidRDefault="007A2735" w:rsidP="007A2735">
      <w:pPr>
        <w:jc w:val="both"/>
      </w:pPr>
      <w:r w:rsidRPr="007A2735">
        <w:t>Ascoltiamo le letture che ci parlano del volto mite e buono di Dio.</w:t>
      </w:r>
    </w:p>
    <w:p w:rsidR="007A2735" w:rsidRPr="007A2735" w:rsidRDefault="007A2735" w:rsidP="007A2735">
      <w:pPr>
        <w:jc w:val="both"/>
        <w:rPr>
          <w:b/>
        </w:rPr>
      </w:pPr>
    </w:p>
    <w:p w:rsidR="00285F1B" w:rsidRPr="003C7724" w:rsidRDefault="007A2735" w:rsidP="007A2735">
      <w:pPr>
        <w:jc w:val="both"/>
        <w:rPr>
          <w:b/>
          <w:sz w:val="24"/>
        </w:rPr>
      </w:pPr>
      <w:r w:rsidRPr="003C7724">
        <w:rPr>
          <w:b/>
          <w:sz w:val="24"/>
        </w:rPr>
        <w:t>Vangelo (Gv 3,16-18)</w:t>
      </w:r>
    </w:p>
    <w:p w:rsidR="00AF72BE" w:rsidRPr="007A2735" w:rsidRDefault="00014FDB" w:rsidP="007A2735">
      <w:pPr>
        <w:jc w:val="both"/>
      </w:pPr>
      <w:r w:rsidRPr="007A2735">
        <w:t xml:space="preserve">Il vangelo di questa domenica </w:t>
      </w:r>
      <w:r w:rsidR="00AF72BE" w:rsidRPr="007A2735">
        <w:t>distrugge</w:t>
      </w:r>
      <w:r w:rsidR="00C66DF1" w:rsidRPr="007A2735">
        <w:t xml:space="preserve"> la </w:t>
      </w:r>
      <w:r w:rsidRPr="007A2735">
        <w:t xml:space="preserve">più falsa e </w:t>
      </w:r>
      <w:r w:rsidR="00AF72BE" w:rsidRPr="007A2735">
        <w:t>crudele</w:t>
      </w:r>
      <w:r w:rsidRPr="007A2735">
        <w:t xml:space="preserve"> immagine di </w:t>
      </w:r>
      <w:r w:rsidR="00C66DF1" w:rsidRPr="007A2735">
        <w:t xml:space="preserve">Dio che gli uomini abbiano mai </w:t>
      </w:r>
      <w:r w:rsidRPr="007A2735">
        <w:t>costruito: q</w:t>
      </w:r>
      <w:r w:rsidR="00AF72BE" w:rsidRPr="007A2735">
        <w:t>uella di un Dio che condanna.</w:t>
      </w:r>
    </w:p>
    <w:p w:rsidR="00AF72BE" w:rsidRPr="007A2735" w:rsidRDefault="00014FDB" w:rsidP="007A2735">
      <w:pPr>
        <w:jc w:val="both"/>
      </w:pPr>
      <w:r w:rsidRPr="007A2735">
        <w:t>“Dio non ha mandato il figlio nel mondo per con</w:t>
      </w:r>
      <w:r w:rsidR="00C66DF1" w:rsidRPr="007A2735">
        <w:t xml:space="preserve">dannare il mondo, ma perché il </w:t>
      </w:r>
      <w:r w:rsidRPr="007A2735">
        <w:t>mondo sia</w:t>
      </w:r>
      <w:r w:rsidR="00DE1AED" w:rsidRPr="007A2735">
        <w:t xml:space="preserve"> salvato per mezzo di lui” (Gv </w:t>
      </w:r>
      <w:r w:rsidRPr="007A2735">
        <w:t xml:space="preserve">3.17): le parole sono chiare, </w:t>
      </w:r>
      <w:r w:rsidR="00AF72BE" w:rsidRPr="007A2735">
        <w:t>chiarissime.</w:t>
      </w:r>
      <w:r w:rsidR="00DE1AED" w:rsidRPr="007A2735">
        <w:t xml:space="preserve"> Da imparare a memoria!!!</w:t>
      </w:r>
    </w:p>
    <w:p w:rsidR="00DE1AED" w:rsidRPr="007A2735" w:rsidRDefault="00AF72BE" w:rsidP="007A2735">
      <w:pPr>
        <w:jc w:val="both"/>
      </w:pPr>
      <w:r w:rsidRPr="007A2735">
        <w:t>È una</w:t>
      </w:r>
      <w:r w:rsidR="00C66DF1" w:rsidRPr="007A2735">
        <w:t xml:space="preserve"> </w:t>
      </w:r>
      <w:r w:rsidR="00014FDB" w:rsidRPr="007A2735">
        <w:t>“bestemmia”</w:t>
      </w:r>
      <w:r w:rsidRPr="007A2735">
        <w:t xml:space="preserve"> dire che Dio </w:t>
      </w:r>
      <w:r w:rsidR="00C66DF1" w:rsidRPr="007A2735">
        <w:t xml:space="preserve">condanna e getta all’inferno i </w:t>
      </w:r>
      <w:r w:rsidR="00014FDB" w:rsidRPr="007A2735">
        <w:t>suoi figli.</w:t>
      </w:r>
      <w:r w:rsidRPr="007A2735">
        <w:t xml:space="preserve"> Perché è il contrario del vangelo appena ascoltato!</w:t>
      </w:r>
      <w:r w:rsidR="00C66DF1" w:rsidRPr="007A2735">
        <w:t xml:space="preserve"> Il vangelo annuncia la misericordia,</w:t>
      </w:r>
      <w:r w:rsidR="00DE1AED" w:rsidRPr="007A2735">
        <w:t xml:space="preserve"> u</w:t>
      </w:r>
      <w:r w:rsidR="00C66DF1" w:rsidRPr="007A2735">
        <w:t>n Dio che ama a tal punto da mandare il suo Figlio unigenito, Gesù, che non condanna ma si lascia condannare, al punto</w:t>
      </w:r>
      <w:r w:rsidRPr="007A2735">
        <w:t xml:space="preserve"> da morire in croce per noi</w:t>
      </w:r>
      <w:r w:rsidR="00DE1AED" w:rsidRPr="007A2735">
        <w:t>. Cosa poteva fare di più per salvarci?</w:t>
      </w:r>
    </w:p>
    <w:p w:rsidR="00284E10" w:rsidRPr="007A2735" w:rsidRDefault="00DE1AED" w:rsidP="007A2735">
      <w:pPr>
        <w:jc w:val="both"/>
      </w:pPr>
      <w:r w:rsidRPr="007A2735">
        <w:t>E</w:t>
      </w:r>
      <w:r w:rsidR="00AF72BE" w:rsidRPr="007A2735">
        <w:t>ppure quante volt</w:t>
      </w:r>
      <w:r w:rsidR="00C66DF1" w:rsidRPr="007A2735">
        <w:t xml:space="preserve">e l’immagine di dio </w:t>
      </w:r>
      <w:r w:rsidR="00AF72BE" w:rsidRPr="007A2735">
        <w:t xml:space="preserve">che ci portiamo dentro </w:t>
      </w:r>
      <w:r w:rsidR="00C66DF1" w:rsidRPr="007A2735">
        <w:t>pensa</w:t>
      </w:r>
      <w:r w:rsidR="00AF72BE" w:rsidRPr="007A2735">
        <w:t xml:space="preserve"> </w:t>
      </w:r>
      <w:r w:rsidR="00C66DF1" w:rsidRPr="007A2735">
        <w:t>l’oppos</w:t>
      </w:r>
      <w:r w:rsidRPr="007A2735">
        <w:t>to, vuole</w:t>
      </w:r>
      <w:r w:rsidR="00AF72BE" w:rsidRPr="007A2735">
        <w:t xml:space="preserve"> un </w:t>
      </w:r>
      <w:r w:rsidRPr="007A2735">
        <w:t>dio giudice</w:t>
      </w:r>
      <w:r w:rsidR="00C66DF1" w:rsidRPr="007A2735">
        <w:t xml:space="preserve"> e </w:t>
      </w:r>
      <w:r w:rsidRPr="007A2735">
        <w:t>il criterio della</w:t>
      </w:r>
      <w:r w:rsidR="00AF72BE" w:rsidRPr="007A2735">
        <w:t xml:space="preserve"> retribuzione/punizione, </w:t>
      </w:r>
      <w:r w:rsidRPr="007A2735">
        <w:t xml:space="preserve">che </w:t>
      </w:r>
      <w:r w:rsidR="00AF72BE" w:rsidRPr="007A2735">
        <w:t>ci tiene schiavi della paura della morte …</w:t>
      </w:r>
      <w:r w:rsidR="00284E10" w:rsidRPr="007A2735">
        <w:t xml:space="preserve"> </w:t>
      </w:r>
    </w:p>
    <w:p w:rsidR="00284E10" w:rsidRPr="007A2735" w:rsidRDefault="00284E10" w:rsidP="007A2735">
      <w:pPr>
        <w:jc w:val="both"/>
      </w:pPr>
      <w:r w:rsidRPr="007A2735">
        <w:t>In fondo la paura</w:t>
      </w:r>
      <w:r w:rsidR="006724C3" w:rsidRPr="007A2735">
        <w:t xml:space="preserve"> del giudizio </w:t>
      </w:r>
      <w:r w:rsidRPr="007A2735">
        <w:t xml:space="preserve">degli altri è sempre in agguato nel nostro cuore. </w:t>
      </w:r>
      <w:r w:rsidR="006724C3" w:rsidRPr="007A2735">
        <w:t>Basta una parola sbagliata sui social per muovere un vespaio, perché sparino a zero su di noi...</w:t>
      </w:r>
      <w:r w:rsidRPr="007A2735">
        <w:t xml:space="preserve">Abbiamo paura di ritrovarci sul banco degli imputati, di ritrovarci abbandonati da tutti, tremiamo perché sotto </w:t>
      </w:r>
      <w:proofErr w:type="spellStart"/>
      <w:r w:rsidRPr="007A2735">
        <w:t>sotto</w:t>
      </w:r>
      <w:proofErr w:type="spellEnd"/>
      <w:r w:rsidRPr="007A2735">
        <w:t xml:space="preserve"> la società si fa lup</w:t>
      </w:r>
      <w:r w:rsidR="00C52118">
        <w:t xml:space="preserve">o feroce contro chi sbaglia. Ormai persino nei tribunali </w:t>
      </w:r>
      <w:r w:rsidRPr="007A2735">
        <w:t>non c’è la presunzione di innocenza, ma la presunzione di colpevolezza! Forse perché tutti abbiamo qualcosa da nascondere...</w:t>
      </w:r>
    </w:p>
    <w:p w:rsidR="00AF72BE" w:rsidRPr="007A2735" w:rsidRDefault="00284E10" w:rsidP="007A2735">
      <w:pPr>
        <w:jc w:val="both"/>
      </w:pPr>
      <w:r w:rsidRPr="007A2735">
        <w:t>Così anche nella fede, noi diciamo di credere in un Dio che perdona sempre, ma in fondo abbiamo paura che alla resa dei conti ci spetterà una severa condanna. Davanti a questo modo di sentire, il Signore ci chiede di cambiare prospettiva.</w:t>
      </w:r>
    </w:p>
    <w:p w:rsidR="00C11CF0" w:rsidRPr="007A2735" w:rsidRDefault="00C11CF0" w:rsidP="007A2735">
      <w:pPr>
        <w:jc w:val="both"/>
      </w:pPr>
    </w:p>
    <w:p w:rsidR="00DE1AED" w:rsidRPr="007A2735" w:rsidRDefault="00343136" w:rsidP="007A2735">
      <w:pPr>
        <w:jc w:val="both"/>
      </w:pPr>
      <w:r w:rsidRPr="007A2735">
        <w:t xml:space="preserve">Ma </w:t>
      </w:r>
      <w:r w:rsidR="00014FDB" w:rsidRPr="007A2735">
        <w:t>“Dio, inf</w:t>
      </w:r>
      <w:r w:rsidR="00DE1AED" w:rsidRPr="007A2735">
        <w:t xml:space="preserve">atti, ha tanto amato il mondo, </w:t>
      </w:r>
      <w:r w:rsidR="00014FDB" w:rsidRPr="007A2735">
        <w:t>da manda</w:t>
      </w:r>
      <w:r w:rsidR="00DE1AED" w:rsidRPr="007A2735">
        <w:t xml:space="preserve">re il Figlio unigenito, perché </w:t>
      </w:r>
      <w:r w:rsidR="00014FDB" w:rsidRPr="007A2735">
        <w:t xml:space="preserve">chiunque </w:t>
      </w:r>
      <w:r w:rsidR="00DE1AED" w:rsidRPr="007A2735">
        <w:t xml:space="preserve">crede in lui non vada perduto, </w:t>
      </w:r>
      <w:r w:rsidR="00014FDB" w:rsidRPr="007A2735">
        <w:t xml:space="preserve">ma abbia la vita eterna” (v. 16): questa è  l’intenzione </w:t>
      </w:r>
      <w:r w:rsidR="00DE1AED" w:rsidRPr="007A2735">
        <w:t xml:space="preserve">di Dio, che l’uomo abbia la </w:t>
      </w:r>
      <w:r w:rsidR="00014FDB" w:rsidRPr="007A2735">
        <w:t xml:space="preserve">vita. </w:t>
      </w:r>
    </w:p>
    <w:p w:rsidR="00343136" w:rsidRPr="007A2735" w:rsidRDefault="00343136" w:rsidP="007A2735">
      <w:pPr>
        <w:jc w:val="both"/>
      </w:pPr>
      <w:r w:rsidRPr="007A2735">
        <w:t xml:space="preserve">Non vuole che l’uomo muoia </w:t>
      </w:r>
      <w:r w:rsidR="00C52118">
        <w:t>o</w:t>
      </w:r>
      <w:r w:rsidRPr="007A2735">
        <w:t xml:space="preserve"> viva come un morto.</w:t>
      </w:r>
    </w:p>
    <w:p w:rsidR="00DE1AED" w:rsidRPr="007A2735" w:rsidRDefault="00343136" w:rsidP="007A2735">
      <w:pPr>
        <w:jc w:val="both"/>
      </w:pPr>
      <w:r w:rsidRPr="007A2735">
        <w:t>Ma vuole farci partecipi</w:t>
      </w:r>
      <w:r w:rsidR="00DE1AED" w:rsidRPr="007A2735">
        <w:t xml:space="preserve"> della Trinità, </w:t>
      </w:r>
      <w:r w:rsidRPr="007A2735">
        <w:t>di</w:t>
      </w:r>
      <w:r w:rsidR="00DE1AED" w:rsidRPr="007A2735">
        <w:t xml:space="preserve"> Dio </w:t>
      </w:r>
      <w:r w:rsidRPr="007A2735">
        <w:t>che è</w:t>
      </w:r>
      <w:r w:rsidR="00DE1AED" w:rsidRPr="007A2735">
        <w:t xml:space="preserve"> Padre</w:t>
      </w:r>
      <w:r w:rsidRPr="007A2735">
        <w:t xml:space="preserve"> e ama</w:t>
      </w:r>
      <w:r w:rsidR="00DE1AED" w:rsidRPr="007A2735">
        <w:t xml:space="preserve">, </w:t>
      </w:r>
      <w:r w:rsidRPr="007A2735">
        <w:t>di Gesù che è il</w:t>
      </w:r>
      <w:r w:rsidR="00DE1AED" w:rsidRPr="007A2735">
        <w:t xml:space="preserve"> Figlio</w:t>
      </w:r>
      <w:r w:rsidRPr="007A2735">
        <w:t xml:space="preserve"> amato e mandato per mostrarci il vero volto di Dio, e ci ha lasciato il suo Spirito che è amore, </w:t>
      </w:r>
      <w:proofErr w:type="spellStart"/>
      <w:r w:rsidRPr="007A2735">
        <w:t>affinchè</w:t>
      </w:r>
      <w:proofErr w:type="spellEnd"/>
      <w:r w:rsidRPr="007A2735">
        <w:t xml:space="preserve"> noi viviamo</w:t>
      </w:r>
      <w:r w:rsidR="00DE1AED" w:rsidRPr="007A2735">
        <w:t xml:space="preserve"> come suoi fratelli amati.</w:t>
      </w:r>
    </w:p>
    <w:p w:rsidR="00C11CF0" w:rsidRPr="007A2735" w:rsidRDefault="00C11CF0" w:rsidP="007A2735">
      <w:pPr>
        <w:jc w:val="both"/>
      </w:pPr>
      <w:r w:rsidRPr="007A2735">
        <w:t>Qualcuno potrebbe gridare: se Dio ci vuole salvi, perché non si fa vedere? Non manda un segno? Non agisce? Non si manifesta?</w:t>
      </w:r>
    </w:p>
    <w:p w:rsidR="00C11CF0" w:rsidRPr="007A2735" w:rsidRDefault="00C11CF0" w:rsidP="007A2735">
      <w:pPr>
        <w:jc w:val="both"/>
      </w:pPr>
      <w:r w:rsidRPr="007A2735">
        <w:t>Non puoi costringere ad amare.</w:t>
      </w:r>
    </w:p>
    <w:p w:rsidR="00C11CF0" w:rsidRPr="007A2735" w:rsidRDefault="00C11CF0" w:rsidP="007A2735">
      <w:pPr>
        <w:jc w:val="both"/>
      </w:pPr>
      <w:r w:rsidRPr="007A2735">
        <w:t>Non puoi costringere una persona a rimanere nel tuo abbraccio.</w:t>
      </w:r>
    </w:p>
    <w:p w:rsidR="00AF72BE" w:rsidRPr="007A2735" w:rsidRDefault="00C11CF0" w:rsidP="007A2735">
      <w:pPr>
        <w:jc w:val="both"/>
      </w:pPr>
      <w:r w:rsidRPr="007A2735">
        <w:t xml:space="preserve">Il nostro </w:t>
      </w:r>
      <w:r w:rsidR="00014FDB" w:rsidRPr="007A2735">
        <w:t xml:space="preserve">Dio </w:t>
      </w:r>
      <w:r w:rsidR="00343136" w:rsidRPr="007A2735">
        <w:t xml:space="preserve">impone niente! Dio non costringe! </w:t>
      </w:r>
      <w:r w:rsidR="00014FDB" w:rsidRPr="007A2735">
        <w:t xml:space="preserve">Egli, </w:t>
      </w:r>
      <w:r w:rsidR="00343136" w:rsidRPr="007A2735">
        <w:t>ci lascia liberi</w:t>
      </w:r>
      <w:r w:rsidRPr="007A2735">
        <w:t>, non</w:t>
      </w:r>
      <w:r w:rsidR="00014FDB" w:rsidRPr="007A2735">
        <w:t xml:space="preserve"> condanna, ma </w:t>
      </w:r>
      <w:r w:rsidRPr="007A2735">
        <w:t>nemmeno impone</w:t>
      </w:r>
      <w:r w:rsidR="00AF72BE" w:rsidRPr="007A2735">
        <w:t xml:space="preserve"> la salvezza!</w:t>
      </w:r>
    </w:p>
    <w:p w:rsidR="00AF72BE" w:rsidRPr="007A2735" w:rsidRDefault="00014FDB" w:rsidP="007A2735">
      <w:pPr>
        <w:jc w:val="both"/>
      </w:pPr>
      <w:r w:rsidRPr="007A2735">
        <w:t>Dio a</w:t>
      </w:r>
      <w:r w:rsidR="00343136" w:rsidRPr="007A2735">
        <w:t xml:space="preserve">ma nella libertà e pertanto fa </w:t>
      </w:r>
      <w:r w:rsidRPr="007A2735">
        <w:t xml:space="preserve">appello </w:t>
      </w:r>
      <w:r w:rsidR="00343136" w:rsidRPr="007A2735">
        <w:t xml:space="preserve">alla </w:t>
      </w:r>
      <w:r w:rsidR="00C11CF0" w:rsidRPr="007A2735">
        <w:t>nostra responsabilità</w:t>
      </w:r>
      <w:r w:rsidR="00343136" w:rsidRPr="007A2735">
        <w:t xml:space="preserve">, </w:t>
      </w:r>
      <w:r w:rsidR="00C11CF0" w:rsidRPr="007A2735">
        <w:t xml:space="preserve">alla nostra risposta, </w:t>
      </w:r>
      <w:r w:rsidRPr="007A2735">
        <w:t>perché acced</w:t>
      </w:r>
      <w:r w:rsidR="00343136" w:rsidRPr="007A2735">
        <w:t xml:space="preserve">a liberamente alla salvezza che Lui dona. </w:t>
      </w:r>
      <w:r w:rsidRPr="007A2735">
        <w:t>Ecco la s</w:t>
      </w:r>
      <w:r w:rsidR="00343136" w:rsidRPr="007A2735">
        <w:t xml:space="preserve">erietà dell’amore. Ecco la sua </w:t>
      </w:r>
      <w:r w:rsidRPr="007A2735">
        <w:t>gratuità. Ecco la libertà – impegnat</w:t>
      </w:r>
      <w:r w:rsidR="00343136" w:rsidRPr="007A2735">
        <w:t xml:space="preserve">iva – </w:t>
      </w:r>
      <w:r w:rsidR="00AF72BE" w:rsidRPr="007A2735">
        <w:t>che Dio ci dona in Gesù.</w:t>
      </w:r>
    </w:p>
    <w:p w:rsidR="00343136" w:rsidRPr="007A2735" w:rsidRDefault="00343136" w:rsidP="007A2735">
      <w:pPr>
        <w:jc w:val="both"/>
      </w:pPr>
      <w:r w:rsidRPr="007A2735">
        <w:t xml:space="preserve">Ecco la qualità </w:t>
      </w:r>
      <w:r w:rsidR="00014FDB" w:rsidRPr="007A2735">
        <w:t>della salvez</w:t>
      </w:r>
      <w:r w:rsidRPr="007A2735">
        <w:t xml:space="preserve">za cristiana: </w:t>
      </w:r>
      <w:r w:rsidR="00C11CF0" w:rsidRPr="007A2735">
        <w:t>non è magica</w:t>
      </w:r>
      <w:r w:rsidRPr="007A2735">
        <w:t xml:space="preserve">, </w:t>
      </w:r>
      <w:r w:rsidR="00C11CF0" w:rsidRPr="007A2735">
        <w:t>non è misteriosa, non la puoi comprare</w:t>
      </w:r>
      <w:r w:rsidR="00014FDB" w:rsidRPr="007A2735">
        <w:t>:</w:t>
      </w:r>
      <w:r w:rsidRPr="007A2735">
        <w:t xml:space="preserve"> </w:t>
      </w:r>
      <w:r w:rsidR="00014FDB" w:rsidRPr="007A2735">
        <w:t>semplicemente un appello alla</w:t>
      </w:r>
      <w:r w:rsidRPr="007A2735">
        <w:t xml:space="preserve"> responsabilità e all’amore. </w:t>
      </w:r>
      <w:r w:rsidR="00014FDB" w:rsidRPr="007A2735">
        <w:t>Un Dio, quindi che salva, non che condanna.</w:t>
      </w:r>
    </w:p>
    <w:p w:rsidR="00C11CF0" w:rsidRDefault="00C11CF0" w:rsidP="007A2735">
      <w:pPr>
        <w:jc w:val="both"/>
      </w:pPr>
    </w:p>
    <w:p w:rsidR="00C52118" w:rsidRDefault="00C52118" w:rsidP="007A2735">
      <w:pPr>
        <w:jc w:val="both"/>
      </w:pPr>
    </w:p>
    <w:p w:rsidR="00C52118" w:rsidRPr="007A2735" w:rsidRDefault="00C52118" w:rsidP="007A2735">
      <w:pPr>
        <w:jc w:val="both"/>
      </w:pPr>
    </w:p>
    <w:p w:rsidR="00343136" w:rsidRPr="007A2735" w:rsidRDefault="00343136" w:rsidP="007A2735">
      <w:pPr>
        <w:jc w:val="both"/>
      </w:pPr>
      <w:r w:rsidRPr="007A2735">
        <w:lastRenderedPageBreak/>
        <w:t>“Chi crede in lui non è condannato; ma chi non crede è già stato condannato, perché non ha creduto nel nome dell’unigenito Figlio di Dio.”</w:t>
      </w:r>
    </w:p>
    <w:p w:rsidR="00AF72BE" w:rsidRPr="007A2735" w:rsidRDefault="00C11CF0" w:rsidP="007A2735">
      <w:pPr>
        <w:jc w:val="both"/>
      </w:pPr>
      <w:r w:rsidRPr="007A2735">
        <w:t>Come?Ma è</w:t>
      </w:r>
      <w:r w:rsidR="00AF72BE" w:rsidRPr="007A2735">
        <w:t xml:space="preserve"> un controsenso: </w:t>
      </w:r>
      <w:r w:rsidRPr="007A2735">
        <w:t>hai appena detto ch</w:t>
      </w:r>
      <w:r w:rsidR="00AF72BE" w:rsidRPr="007A2735">
        <w:t xml:space="preserve">e Gesù è venuto per salvare, perché allora sono condannato ad un giudizio se non credo? </w:t>
      </w:r>
      <w:r w:rsidRPr="007A2735">
        <w:t>Che</w:t>
      </w:r>
      <w:r w:rsidR="00AF72BE" w:rsidRPr="007A2735">
        <w:t xml:space="preserve"> è</w:t>
      </w:r>
      <w:r w:rsidRPr="007A2735">
        <w:t>,</w:t>
      </w:r>
      <w:r w:rsidR="00AF72BE" w:rsidRPr="007A2735">
        <w:t xml:space="preserve"> un Dio che dice di esser buono ma poi alla fine la sua proposta di libertà è solo una finta?</w:t>
      </w:r>
    </w:p>
    <w:p w:rsidR="00312A8B" w:rsidRPr="007A2735" w:rsidRDefault="00284E10" w:rsidP="007A2735">
      <w:pPr>
        <w:jc w:val="both"/>
      </w:pPr>
      <w:r w:rsidRPr="007A2735">
        <w:t>Del tipo...ti voglio</w:t>
      </w:r>
      <w:r w:rsidR="00312A8B" w:rsidRPr="007A2735">
        <w:t xml:space="preserve"> bene finché </w:t>
      </w:r>
      <w:r w:rsidRPr="007A2735">
        <w:t>fai</w:t>
      </w:r>
      <w:r w:rsidR="00C11CF0" w:rsidRPr="007A2735">
        <w:t xml:space="preserve"> ciò che vogli</w:t>
      </w:r>
      <w:r w:rsidR="00312A8B" w:rsidRPr="007A2735">
        <w:t>o, ma se prov</w:t>
      </w:r>
      <w:r w:rsidRPr="007A2735">
        <w:t>i a contraddirm</w:t>
      </w:r>
      <w:r w:rsidR="00312A8B" w:rsidRPr="007A2735">
        <w:t>i …</w:t>
      </w:r>
      <w:r w:rsidRPr="007A2735">
        <w:t xml:space="preserve"> Questo Dio sembra molto simile a noi...</w:t>
      </w:r>
    </w:p>
    <w:p w:rsidR="00C11CF0" w:rsidRPr="007A2735" w:rsidRDefault="00312A8B" w:rsidP="007A2735">
      <w:pPr>
        <w:jc w:val="both"/>
      </w:pPr>
      <w:r w:rsidRPr="007A2735">
        <w:t>Il Vangelo naturalmente non vuole dire c</w:t>
      </w:r>
      <w:r w:rsidR="00284E10" w:rsidRPr="007A2735">
        <w:t xml:space="preserve">osì. </w:t>
      </w:r>
      <w:r w:rsidRPr="007A2735">
        <w:t>È vero: lui non è venuto</w:t>
      </w:r>
      <w:r w:rsidR="00C11CF0" w:rsidRPr="007A2735">
        <w:t xml:space="preserve"> per giudicare, ma per salvare.</w:t>
      </w:r>
    </w:p>
    <w:p w:rsidR="00312A8B" w:rsidRPr="007A2735" w:rsidRDefault="00312A8B" w:rsidP="007A2735">
      <w:pPr>
        <w:jc w:val="both"/>
      </w:pPr>
      <w:r w:rsidRPr="007A2735">
        <w:t>Eppure è altrettanto vero che non credere significa già condanna: è condanna perché non credere significa chiudersi alla vita.</w:t>
      </w:r>
    </w:p>
    <w:p w:rsidR="00284E10" w:rsidRPr="007A2735" w:rsidRDefault="00AF72BE" w:rsidP="007A2735">
      <w:pPr>
        <w:jc w:val="both"/>
        <w:rPr>
          <w:b/>
        </w:rPr>
      </w:pPr>
      <w:r w:rsidRPr="007A2735">
        <w:rPr>
          <w:b/>
        </w:rPr>
        <w:t xml:space="preserve">Cosa vuol dire per noi credere? </w:t>
      </w:r>
      <w:r w:rsidR="00284E10" w:rsidRPr="007A2735">
        <w:rPr>
          <w:b/>
        </w:rPr>
        <w:t>Avere fede</w:t>
      </w:r>
      <w:r w:rsidR="00C11CF0" w:rsidRPr="007A2735">
        <w:rPr>
          <w:b/>
        </w:rPr>
        <w:t>?</w:t>
      </w:r>
    </w:p>
    <w:p w:rsidR="006724C3" w:rsidRPr="007A2735" w:rsidRDefault="00284E10" w:rsidP="007A2735">
      <w:pPr>
        <w:jc w:val="both"/>
      </w:pPr>
      <w:r w:rsidRPr="007A2735">
        <w:t xml:space="preserve">Lo dico sempre, </w:t>
      </w:r>
      <w:r w:rsidR="00C52118">
        <w:t>tra i vari significati etimologici della</w:t>
      </w:r>
      <w:r w:rsidRPr="007A2735">
        <w:t xml:space="preserve"> parola </w:t>
      </w:r>
      <w:proofErr w:type="spellStart"/>
      <w:r w:rsidRPr="007A2735">
        <w:t>f</w:t>
      </w:r>
      <w:r w:rsidR="00C52118">
        <w:t>ides</w:t>
      </w:r>
      <w:proofErr w:type="spellEnd"/>
      <w:r w:rsidR="00C52118">
        <w:t xml:space="preserve"> vi è quello di</w:t>
      </w:r>
      <w:r w:rsidRPr="007A2735">
        <w:t xml:space="preserve"> </w:t>
      </w:r>
      <w:r w:rsidRPr="007A2735">
        <w:rPr>
          <w:b/>
        </w:rPr>
        <w:t>corda</w:t>
      </w:r>
      <w:r w:rsidRPr="007A2735">
        <w:t>.</w:t>
      </w:r>
      <w:r w:rsidR="006724C3" w:rsidRPr="007A2735">
        <w:t xml:space="preserve"> Era la corda del liuto che doveva</w:t>
      </w:r>
      <w:r w:rsidRPr="007A2735">
        <w:t xml:space="preserve"> essere mol</w:t>
      </w:r>
      <w:r w:rsidR="006724C3" w:rsidRPr="007A2735">
        <w:t>to bene tesa per poter suonare.</w:t>
      </w:r>
    </w:p>
    <w:p w:rsidR="006724C3" w:rsidRPr="007A2735" w:rsidRDefault="00284E10" w:rsidP="007A2735">
      <w:pPr>
        <w:jc w:val="both"/>
      </w:pPr>
      <w:r w:rsidRPr="007A2735">
        <w:t xml:space="preserve">E l’immagine della </w:t>
      </w:r>
      <w:r w:rsidR="006724C3" w:rsidRPr="007A2735">
        <w:t>fede</w:t>
      </w:r>
      <w:r w:rsidRPr="007A2735">
        <w:t xml:space="preserve"> come corda è molto bella perché ci fa c</w:t>
      </w:r>
      <w:r w:rsidR="006724C3" w:rsidRPr="007A2735">
        <w:t xml:space="preserve">apire che credere </w:t>
      </w:r>
      <w:r w:rsidRPr="007A2735">
        <w:rPr>
          <w:b/>
        </w:rPr>
        <w:t>non è un vago sentimento morale</w:t>
      </w:r>
      <w:r w:rsidRPr="007A2735">
        <w:t xml:space="preserve">, di chi dice io mi fido, ma è una corda: se è tesa </w:t>
      </w:r>
      <w:r w:rsidRPr="007A2735">
        <w:rPr>
          <w:b/>
        </w:rPr>
        <w:t>verticalmente</w:t>
      </w:r>
      <w:r w:rsidRPr="007A2735">
        <w:t xml:space="preserve">, diventa </w:t>
      </w:r>
      <w:r w:rsidRPr="007A2735">
        <w:rPr>
          <w:i/>
        </w:rPr>
        <w:t>fede</w:t>
      </w:r>
      <w:r w:rsidRPr="007A2735">
        <w:t xml:space="preserve">, la corda che unisce l’umano al divino, se è tesa </w:t>
      </w:r>
      <w:r w:rsidRPr="007A2735">
        <w:rPr>
          <w:b/>
        </w:rPr>
        <w:t>orizzontalmente</w:t>
      </w:r>
      <w:r w:rsidRPr="007A2735">
        <w:t xml:space="preserve"> diventa la </w:t>
      </w:r>
      <w:r w:rsidRPr="007A2735">
        <w:rPr>
          <w:i/>
        </w:rPr>
        <w:t>fiducia</w:t>
      </w:r>
      <w:r w:rsidRPr="007A2735">
        <w:t>: io mi fido di te, tra me e te c’è una corda.</w:t>
      </w:r>
      <w:r w:rsidR="006724C3" w:rsidRPr="007A2735">
        <w:t xml:space="preserve"> </w:t>
      </w:r>
    </w:p>
    <w:p w:rsidR="006724C3" w:rsidRPr="007A2735" w:rsidRDefault="006724C3" w:rsidP="007A2735">
      <w:pPr>
        <w:jc w:val="both"/>
      </w:pPr>
      <w:r w:rsidRPr="007A2735">
        <w:t>Dio ci suggerisce che se crederai, se ti legherai a me, se ascolti la mia parola e stringi la mia mano, posso perdonart</w:t>
      </w:r>
      <w:r w:rsidR="00C11CF0" w:rsidRPr="007A2735">
        <w:t>i, ma se decidi di non credere, di ritirart</w:t>
      </w:r>
      <w:r w:rsidR="00AF72BE" w:rsidRPr="007A2735">
        <w:t>i, di nasconder</w:t>
      </w:r>
      <w:r w:rsidR="00C11CF0" w:rsidRPr="007A2735">
        <w:t>t</w:t>
      </w:r>
      <w:r w:rsidR="00AF72BE" w:rsidRPr="007A2735">
        <w:t xml:space="preserve">i nella </w:t>
      </w:r>
      <w:r w:rsidR="00C11CF0" w:rsidRPr="007A2735">
        <w:t>tuo egoismo</w:t>
      </w:r>
      <w:r w:rsidR="00AF72BE" w:rsidRPr="007A2735">
        <w:t xml:space="preserve">, </w:t>
      </w:r>
      <w:r w:rsidR="00C11CF0" w:rsidRPr="007A2735">
        <w:t>ti brucerai, sarai una piccola stella senza cielo.</w:t>
      </w:r>
    </w:p>
    <w:p w:rsidR="00312A8B" w:rsidRPr="007A2735" w:rsidRDefault="00C11CF0" w:rsidP="007A2735">
      <w:pPr>
        <w:jc w:val="both"/>
      </w:pPr>
      <w:r w:rsidRPr="007A2735">
        <w:t>Se crederai ai tuoi idoli e non a un Dio che salva nell’amore, non brillerai</w:t>
      </w:r>
      <w:r w:rsidR="00312A8B" w:rsidRPr="007A2735">
        <w:t>.</w:t>
      </w:r>
    </w:p>
    <w:p w:rsidR="00C1019B" w:rsidRPr="007A2735" w:rsidRDefault="00C1019B" w:rsidP="007A2735">
      <w:pPr>
        <w:jc w:val="both"/>
      </w:pPr>
      <w:r w:rsidRPr="007A2735">
        <w:t>Se il giudizio è non credere in Dio, che è amore, vuol dire che ci si lascia condurre dalle tenebre.</w:t>
      </w:r>
    </w:p>
    <w:p w:rsidR="00C52118" w:rsidRDefault="00C1019B" w:rsidP="007A2735">
      <w:pPr>
        <w:jc w:val="both"/>
      </w:pPr>
      <w:r w:rsidRPr="007A2735">
        <w:t xml:space="preserve">Se stai nelle tenebre </w:t>
      </w:r>
      <w:r w:rsidR="00C52118">
        <w:t>hai paura</w:t>
      </w:r>
      <w:r w:rsidRPr="007A2735">
        <w:t xml:space="preserve"> di venire allo scoperto, di portare alla luce la nostra vita. </w:t>
      </w:r>
    </w:p>
    <w:p w:rsidR="00C1019B" w:rsidRPr="007A2735" w:rsidRDefault="00C1019B" w:rsidP="007A2735">
      <w:pPr>
        <w:jc w:val="both"/>
      </w:pPr>
      <w:r w:rsidRPr="007A2735">
        <w:t>Quando noi sentiamo di essere nel peccato ci nascondiamo, vogliamo che nessuno veda quello che facciamo e gli idoli che nascostamente serviamo … e allora magari nessuno ci dice niente, forse nessuno se ne accorge. Eppure noi sentiamo che la nostra vita è costantemente sotto un giudizio, che è prima di tutto il nostro giudizio; sentiamo che la nostra vita non è salvata, perché la salvezza non possiamo darcela da soli.</w:t>
      </w:r>
    </w:p>
    <w:p w:rsidR="00C1019B" w:rsidRPr="007A2735" w:rsidRDefault="00C1019B" w:rsidP="007A2735">
      <w:pPr>
        <w:jc w:val="both"/>
      </w:pPr>
      <w:r w:rsidRPr="007A2735">
        <w:t>Ecco perché il Vangelo ci chiede di venire alla luce, anche se le nostre opere non sono buone. Lasciati salvare!</w:t>
      </w:r>
    </w:p>
    <w:p w:rsidR="00312A8B" w:rsidRPr="007A2735" w:rsidRDefault="00C1019B" w:rsidP="007A2735">
      <w:pPr>
        <w:jc w:val="both"/>
      </w:pPr>
      <w:r w:rsidRPr="007A2735">
        <w:t>Il vangelo dice: “</w:t>
      </w:r>
      <w:r w:rsidR="006724C3" w:rsidRPr="007A2735">
        <w:t>Chi crede in lui non è condannato</w:t>
      </w:r>
      <w:r w:rsidRPr="007A2735">
        <w:t>”</w:t>
      </w:r>
      <w:r w:rsidR="006724C3" w:rsidRPr="007A2735">
        <w:t>:</w:t>
      </w:r>
      <w:r w:rsidR="00AF72BE" w:rsidRPr="007A2735">
        <w:t xml:space="preserve"> non è una promessa di risurrezione per </w:t>
      </w:r>
      <w:r w:rsidRPr="007A2735">
        <w:t>un domani,</w:t>
      </w:r>
      <w:r w:rsidR="00AF72BE" w:rsidRPr="007A2735">
        <w:t xml:space="preserve"> </w:t>
      </w:r>
      <w:r w:rsidR="006724C3" w:rsidRPr="007A2735">
        <w:t xml:space="preserve">ma </w:t>
      </w:r>
      <w:r w:rsidR="00AF72BE" w:rsidRPr="007A2735">
        <w:t xml:space="preserve">è qualcosa per il presente, perché già oggi ‘chi crede ha la vita eterna e non va incontro alla morte’ (Gv 5). </w:t>
      </w:r>
      <w:r w:rsidR="006724C3" w:rsidRPr="007A2735">
        <w:t>Ora siamo chiamati a vivere da vivi</w:t>
      </w:r>
      <w:r w:rsidRPr="007A2735">
        <w:t>, da credenti, da cristiani che si legano come fratelli e figli amati</w:t>
      </w:r>
      <w:r w:rsidR="006724C3" w:rsidRPr="007A2735">
        <w:t>, non da morti, da increduli, da slegati, da scordati.</w:t>
      </w:r>
      <w:r w:rsidRPr="007A2735">
        <w:t xml:space="preserve"> </w:t>
      </w:r>
    </w:p>
    <w:p w:rsidR="00014FDB" w:rsidRPr="00C52118" w:rsidRDefault="00312A8B" w:rsidP="007A2735">
      <w:pPr>
        <w:jc w:val="both"/>
        <w:rPr>
          <w:b/>
        </w:rPr>
      </w:pPr>
      <w:r w:rsidRPr="00C52118">
        <w:rPr>
          <w:b/>
        </w:rPr>
        <w:t xml:space="preserve">La vera domanda è dunque su di noi. </w:t>
      </w:r>
      <w:r w:rsidR="00C1019B" w:rsidRPr="00C52118">
        <w:rPr>
          <w:b/>
        </w:rPr>
        <w:t xml:space="preserve">Non su Dio. </w:t>
      </w:r>
      <w:r w:rsidRPr="00C52118">
        <w:rPr>
          <w:b/>
        </w:rPr>
        <w:t xml:space="preserve">Sì, perché spesso siamo noi che non vogliamo stare nella relazione, </w:t>
      </w:r>
      <w:r w:rsidR="00C1019B" w:rsidRPr="00C52118">
        <w:rPr>
          <w:b/>
        </w:rPr>
        <w:t xml:space="preserve">non ci leghiamo a Dio, preferiamo tagliare la corda, </w:t>
      </w:r>
      <w:r w:rsidRPr="00C52118">
        <w:rPr>
          <w:b/>
        </w:rPr>
        <w:t>prefe</w:t>
      </w:r>
      <w:r w:rsidR="00C1019B" w:rsidRPr="00C52118">
        <w:rPr>
          <w:b/>
        </w:rPr>
        <w:t xml:space="preserve">riamo stare in una zona grigia. </w:t>
      </w:r>
      <w:r w:rsidRPr="00C52118">
        <w:rPr>
          <w:b/>
        </w:rPr>
        <w:t>Salvezza o condanna, dunque, dipendono da noi.</w:t>
      </w:r>
    </w:p>
    <w:p w:rsidR="00014FDB" w:rsidRPr="007A2735" w:rsidRDefault="00014FDB" w:rsidP="007A2735">
      <w:pPr>
        <w:jc w:val="both"/>
      </w:pPr>
    </w:p>
    <w:p w:rsidR="007A2735" w:rsidRPr="007A2735" w:rsidRDefault="007A2735" w:rsidP="007A2735">
      <w:pPr>
        <w:jc w:val="both"/>
      </w:pPr>
    </w:p>
    <w:p w:rsidR="00061CBF" w:rsidRPr="003C7724" w:rsidRDefault="00061CBF" w:rsidP="007A2735">
      <w:pPr>
        <w:jc w:val="both"/>
        <w:rPr>
          <w:b/>
          <w:sz w:val="24"/>
        </w:rPr>
      </w:pPr>
      <w:r w:rsidRPr="003C7724">
        <w:rPr>
          <w:b/>
          <w:sz w:val="24"/>
        </w:rPr>
        <w:t>Dal libro dell’Esodo (34,4b-6.8-9)</w:t>
      </w:r>
    </w:p>
    <w:p w:rsidR="00061CBF" w:rsidRPr="007A2735" w:rsidRDefault="00061CBF" w:rsidP="007A2735">
      <w:pPr>
        <w:spacing w:line="299" w:lineRule="auto"/>
        <w:jc w:val="both"/>
        <w:rPr>
          <w:rFonts w:eastAsia="Times New Roman"/>
        </w:rPr>
      </w:pPr>
      <w:r w:rsidRPr="007A2735">
        <w:rPr>
          <w:rFonts w:eastAsia="Times New Roman" w:cs="Times New Roman"/>
        </w:rPr>
        <w:t>In questo brano Dio si rivela, si fa conoscere.</w:t>
      </w:r>
    </w:p>
    <w:p w:rsidR="00061CBF" w:rsidRPr="007A2735" w:rsidRDefault="00061CBF" w:rsidP="007A2735">
      <w:pPr>
        <w:spacing w:line="299" w:lineRule="auto"/>
        <w:jc w:val="both"/>
        <w:rPr>
          <w:rFonts w:eastAsia="Times New Roman"/>
        </w:rPr>
      </w:pPr>
      <w:r w:rsidRPr="007A2735">
        <w:rPr>
          <w:rFonts w:eastAsia="Times New Roman"/>
        </w:rPr>
        <w:t>Mosè temeva una punizione divina, un gesto di collera, perché Israele l’aveva combinata grossa.</w:t>
      </w:r>
    </w:p>
    <w:p w:rsidR="00061CBF" w:rsidRPr="007A2735" w:rsidRDefault="00061CBF" w:rsidP="007A2735">
      <w:pPr>
        <w:spacing w:line="299" w:lineRule="auto"/>
        <w:jc w:val="both"/>
        <w:rPr>
          <w:rFonts w:eastAsia="Times New Roman"/>
        </w:rPr>
      </w:pPr>
      <w:r w:rsidRPr="007A2735">
        <w:rPr>
          <w:rFonts w:eastAsia="Times New Roman"/>
        </w:rPr>
        <w:t xml:space="preserve">La </w:t>
      </w:r>
      <w:r w:rsidRPr="007A2735">
        <w:rPr>
          <w:rFonts w:eastAsia="Times New Roman" w:cs="Times New Roman"/>
        </w:rPr>
        <w:t>parte</w:t>
      </w:r>
      <w:r w:rsidRPr="007A2735">
        <w:rPr>
          <w:rFonts w:eastAsia="Times New Roman"/>
        </w:rPr>
        <w:t xml:space="preserve"> che</w:t>
      </w:r>
      <w:r w:rsidRPr="007A2735">
        <w:rPr>
          <w:rFonts w:eastAsia="Times New Roman" w:cs="Times New Roman"/>
        </w:rPr>
        <w:t xml:space="preserve"> precede il brano </w:t>
      </w:r>
      <w:r w:rsidRPr="007A2735">
        <w:rPr>
          <w:rFonts w:eastAsia="Times New Roman"/>
        </w:rPr>
        <w:t>la ricordiamo tutti</w:t>
      </w:r>
      <w:r w:rsidRPr="007A2735">
        <w:rPr>
          <w:rFonts w:eastAsia="Times New Roman" w:cs="Times New Roman"/>
        </w:rPr>
        <w:t xml:space="preserve"> … </w:t>
      </w:r>
      <w:r w:rsidRPr="007A2735">
        <w:rPr>
          <w:rFonts w:eastAsia="Times New Roman"/>
        </w:rPr>
        <w:t xml:space="preserve">Mosè </w:t>
      </w:r>
      <w:r w:rsidRPr="007A2735">
        <w:rPr>
          <w:rFonts w:eastAsia="Times New Roman" w:cs="Times New Roman"/>
        </w:rPr>
        <w:t>sale sul</w:t>
      </w:r>
      <w:r w:rsidRPr="007A2735">
        <w:rPr>
          <w:rFonts w:eastAsia="Times New Roman"/>
        </w:rPr>
        <w:t xml:space="preserve"> Sinai, riceve le 10 parole... </w:t>
      </w:r>
      <w:r w:rsidRPr="007A2735">
        <w:rPr>
          <w:rFonts w:eastAsia="Times New Roman" w:cs="Times New Roman"/>
        </w:rPr>
        <w:t xml:space="preserve"> e </w:t>
      </w:r>
      <w:r w:rsidRPr="007A2735">
        <w:rPr>
          <w:rFonts w:eastAsia="Times New Roman"/>
        </w:rPr>
        <w:t xml:space="preserve">quando </w:t>
      </w:r>
      <w:r w:rsidRPr="007A2735">
        <w:rPr>
          <w:rFonts w:eastAsia="Times New Roman" w:cs="Times New Roman"/>
        </w:rPr>
        <w:t xml:space="preserve">torna nell’accampamento e sente delle grida di festa, scopre che durante i quaranta giorni in cui lui è stato in cima al Sinai, il popolo si è fatto una statua, un vitello d’oro, una statua da adorare. Il debole Aronne, fratello di Mosè, ha permesso di fare questo, infatti sono lì che adorano … </w:t>
      </w:r>
    </w:p>
    <w:p w:rsidR="00061CBF" w:rsidRPr="007A2735" w:rsidRDefault="00061CBF" w:rsidP="007A2735">
      <w:pPr>
        <w:spacing w:line="299" w:lineRule="auto"/>
        <w:jc w:val="both"/>
        <w:rPr>
          <w:rFonts w:eastAsia="Times New Roman"/>
        </w:rPr>
      </w:pPr>
      <w:r w:rsidRPr="007A2735">
        <w:rPr>
          <w:rFonts w:eastAsia="Times New Roman" w:cs="Times New Roman"/>
        </w:rPr>
        <w:t xml:space="preserve">Mosè si arrabbia, scaglia le Tavole e fa a pezzi il vitello d’oro, </w:t>
      </w:r>
      <w:r w:rsidRPr="007A2735">
        <w:rPr>
          <w:rFonts w:eastAsia="Times New Roman"/>
        </w:rPr>
        <w:t>usa un po’ troppo pesantemente la mano contro i suoi per strigliarli, per richiamarli a Dio... con dettagli poco misericordiosi...</w:t>
      </w:r>
    </w:p>
    <w:p w:rsidR="00061CBF" w:rsidRPr="007A2735" w:rsidRDefault="00061CBF" w:rsidP="007A2735">
      <w:pPr>
        <w:spacing w:line="299" w:lineRule="auto"/>
        <w:jc w:val="both"/>
        <w:rPr>
          <w:rFonts w:eastAsia="Times New Roman"/>
        </w:rPr>
      </w:pPr>
      <w:r w:rsidRPr="007A2735">
        <w:rPr>
          <w:rFonts w:eastAsia="Times New Roman"/>
        </w:rPr>
        <w:t>E Dio lo sorprende. Disse:</w:t>
      </w:r>
    </w:p>
    <w:p w:rsidR="00061CBF" w:rsidRPr="007A2735" w:rsidRDefault="00061CBF" w:rsidP="007A2735">
      <w:pPr>
        <w:spacing w:line="299" w:lineRule="auto"/>
        <w:jc w:val="both"/>
        <w:rPr>
          <w:rFonts w:eastAsia="Times New Roman"/>
          <w:b/>
        </w:rPr>
      </w:pPr>
      <w:r w:rsidRPr="007A2735">
        <w:rPr>
          <w:rFonts w:eastAsia="Times New Roman" w:cs="Times New Roman"/>
          <w:b/>
        </w:rPr>
        <w:t>«Farò passare davanti a te tutta la mia bontà e proclamerò il mio nome, Signore, davanti a te.</w:t>
      </w:r>
      <w:r w:rsidRPr="007A2735">
        <w:rPr>
          <w:rFonts w:eastAsia="Times New Roman"/>
          <w:b/>
        </w:rPr>
        <w:t xml:space="preserve">.. </w:t>
      </w:r>
      <w:r w:rsidRPr="007A2735">
        <w:rPr>
          <w:rFonts w:eastAsia="Times New Roman" w:cs="Times New Roman"/>
          <w:b/>
        </w:rPr>
        <w:t>Ma tu non potrai vedere il mio volto, perché nessun uomo può vedermi e restare vivo</w:t>
      </w:r>
      <w:r w:rsidRPr="007A2735">
        <w:rPr>
          <w:rFonts w:eastAsia="Times New Roman"/>
          <w:b/>
        </w:rPr>
        <w:t xml:space="preserve">... </w:t>
      </w:r>
      <w:r w:rsidRPr="007A2735">
        <w:rPr>
          <w:rFonts w:eastAsia="Times New Roman" w:cs="Times New Roman"/>
          <w:b/>
        </w:rPr>
        <w:t>Tu starai sopra la rupe: quando passerà la mia gloria, io t</w:t>
      </w:r>
      <w:r w:rsidRPr="007A2735">
        <w:rPr>
          <w:rFonts w:eastAsia="Times New Roman"/>
          <w:b/>
        </w:rPr>
        <w:t xml:space="preserve">i porrò nella cavità della rupe (grotta) </w:t>
      </w:r>
      <w:r w:rsidRPr="007A2735">
        <w:rPr>
          <w:rFonts w:eastAsia="Times New Roman" w:cs="Times New Roman"/>
          <w:b/>
        </w:rPr>
        <w:t xml:space="preserve">e ti coprirò con la mano, finché </w:t>
      </w:r>
      <w:r w:rsidRPr="007A2735">
        <w:rPr>
          <w:rFonts w:eastAsia="Times New Roman" w:cs="Times New Roman"/>
          <w:b/>
        </w:rPr>
        <w:lastRenderedPageBreak/>
        <w:t>non sarò passato. Poi toglierò la mano e vedrai le mie spalle, ma il mio volto non si può vedere»</w:t>
      </w:r>
      <w:r w:rsidRPr="007A2735">
        <w:rPr>
          <w:rFonts w:eastAsia="Times New Roman"/>
          <w:b/>
        </w:rPr>
        <w:t xml:space="preserve">. </w:t>
      </w:r>
      <w:r w:rsidRPr="007A2735">
        <w:rPr>
          <w:rFonts w:eastAsia="Times New Roman" w:cs="Times New Roman"/>
          <w:b/>
        </w:rPr>
        <w:t>Il Signore passò davanti a lui, proclamando: «Il Signore, il Signore, Dio misericordioso e pietoso, lento all’ira e ricco di amore e di fedeltà</w:t>
      </w:r>
      <w:r w:rsidRPr="007A2735">
        <w:rPr>
          <w:rFonts w:eastAsia="Times New Roman"/>
          <w:b/>
        </w:rPr>
        <w:t>...”</w:t>
      </w:r>
    </w:p>
    <w:p w:rsidR="00061CBF" w:rsidRPr="007A2735" w:rsidRDefault="00061CBF" w:rsidP="007A2735">
      <w:pPr>
        <w:spacing w:line="299" w:lineRule="auto"/>
        <w:jc w:val="both"/>
        <w:rPr>
          <w:rFonts w:eastAsia="Times New Roman"/>
        </w:rPr>
      </w:pPr>
      <w:r w:rsidRPr="007A2735">
        <w:rPr>
          <w:rFonts w:eastAsia="Times New Roman" w:cs="Times New Roman"/>
        </w:rPr>
        <w:t xml:space="preserve">Dio si rivela come il Dio pietoso e misericordioso, </w:t>
      </w:r>
      <w:r w:rsidRPr="007A2735">
        <w:rPr>
          <w:rFonts w:eastAsia="Times New Roman"/>
        </w:rPr>
        <w:t>mite,</w:t>
      </w:r>
      <w:r w:rsidRPr="007A2735">
        <w:rPr>
          <w:rFonts w:eastAsia="Times New Roman" w:cs="Times New Roman"/>
        </w:rPr>
        <w:t xml:space="preserve"> ricco di amore e di fedeltà</w:t>
      </w:r>
      <w:r w:rsidRPr="007A2735">
        <w:rPr>
          <w:rFonts w:eastAsia="Times New Roman"/>
        </w:rPr>
        <w:t>.</w:t>
      </w:r>
    </w:p>
    <w:p w:rsidR="00061CBF" w:rsidRPr="007A2735" w:rsidRDefault="00061CBF" w:rsidP="007A2735">
      <w:pPr>
        <w:spacing w:line="299" w:lineRule="auto"/>
        <w:jc w:val="both"/>
        <w:rPr>
          <w:rFonts w:eastAsia="Times New Roman"/>
        </w:rPr>
      </w:pPr>
      <w:r w:rsidRPr="00C52118">
        <w:rPr>
          <w:rFonts w:eastAsia="Times New Roman"/>
          <w:b/>
        </w:rPr>
        <w:t>Misericordioso</w:t>
      </w:r>
      <w:r w:rsidRPr="007A2735">
        <w:rPr>
          <w:rFonts w:eastAsia="Times New Roman"/>
        </w:rPr>
        <w:t xml:space="preserve"> è molto più che perdonare, significa “volgere il cuore al misero”</w:t>
      </w:r>
      <w:r w:rsidR="00C52118">
        <w:rPr>
          <w:rFonts w:eastAsia="Times New Roman"/>
        </w:rPr>
        <w:t xml:space="preserve"> (</w:t>
      </w:r>
      <w:proofErr w:type="spellStart"/>
      <w:r w:rsidR="00C52118">
        <w:rPr>
          <w:rFonts w:eastAsia="Times New Roman"/>
        </w:rPr>
        <w:t>misereo-cordis</w:t>
      </w:r>
      <w:proofErr w:type="spellEnd"/>
      <w:r w:rsidR="00C52118">
        <w:rPr>
          <w:rFonts w:eastAsia="Times New Roman"/>
        </w:rPr>
        <w:t>)</w:t>
      </w:r>
      <w:r w:rsidRPr="007A2735">
        <w:rPr>
          <w:rFonts w:eastAsia="Times New Roman"/>
        </w:rPr>
        <w:t>.</w:t>
      </w:r>
    </w:p>
    <w:p w:rsidR="00061CBF" w:rsidRPr="007A2735" w:rsidRDefault="00061CBF" w:rsidP="007A2735">
      <w:pPr>
        <w:spacing w:line="299" w:lineRule="auto"/>
        <w:jc w:val="both"/>
        <w:rPr>
          <w:rFonts w:eastAsia="Times New Roman"/>
        </w:rPr>
      </w:pPr>
      <w:r w:rsidRPr="00C52118">
        <w:rPr>
          <w:rFonts w:eastAsia="Times New Roman"/>
          <w:b/>
        </w:rPr>
        <w:t>Pietoso</w:t>
      </w:r>
      <w:r w:rsidRPr="007A2735">
        <w:rPr>
          <w:rFonts w:eastAsia="Times New Roman"/>
        </w:rPr>
        <w:t>, non è esser devoto, o uno che si impietosisce, è molto di più: è avere gli stessi sentimenti del povero, del debole che incontro e prendersene cura, agire! Non restare spettatore del dolore.</w:t>
      </w:r>
    </w:p>
    <w:p w:rsidR="00061CBF" w:rsidRPr="007A2735" w:rsidRDefault="00061CBF" w:rsidP="007A2735">
      <w:pPr>
        <w:spacing w:line="299" w:lineRule="auto"/>
        <w:jc w:val="both"/>
        <w:rPr>
          <w:rFonts w:eastAsia="Times New Roman"/>
        </w:rPr>
      </w:pPr>
      <w:r w:rsidRPr="00C52118">
        <w:rPr>
          <w:rFonts w:eastAsia="Times New Roman"/>
          <w:b/>
        </w:rPr>
        <w:t>Mite</w:t>
      </w:r>
      <w:r w:rsidRPr="007A2735">
        <w:rPr>
          <w:rFonts w:eastAsia="Times New Roman"/>
        </w:rPr>
        <w:t xml:space="preserve">, lento all’ira, ricco di </w:t>
      </w:r>
      <w:r w:rsidRPr="00C52118">
        <w:rPr>
          <w:rFonts w:eastAsia="Times New Roman"/>
          <w:b/>
        </w:rPr>
        <w:t>amore</w:t>
      </w:r>
      <w:r w:rsidRPr="007A2735">
        <w:rPr>
          <w:rFonts w:eastAsia="Times New Roman"/>
        </w:rPr>
        <w:t>...</w:t>
      </w:r>
    </w:p>
    <w:p w:rsidR="00061CBF" w:rsidRPr="007A2735" w:rsidRDefault="00061CBF" w:rsidP="007A2735">
      <w:pPr>
        <w:spacing w:line="299" w:lineRule="auto"/>
        <w:jc w:val="both"/>
        <w:rPr>
          <w:rFonts w:eastAsia="Times New Roman"/>
        </w:rPr>
      </w:pPr>
      <w:r w:rsidRPr="00C52118">
        <w:rPr>
          <w:rFonts w:eastAsia="Times New Roman"/>
          <w:b/>
        </w:rPr>
        <w:t>Fedele</w:t>
      </w:r>
      <w:r w:rsidRPr="007A2735">
        <w:rPr>
          <w:rFonts w:eastAsia="Times New Roman"/>
        </w:rPr>
        <w:t xml:space="preserve">, mantiene sempre la parola data, l’Alleanza. Trovarne oggi di persone che </w:t>
      </w:r>
      <w:r w:rsidRPr="007A2735">
        <w:rPr>
          <w:rFonts w:eastAsia="Times New Roman" w:cs="Times New Roman"/>
        </w:rPr>
        <w:t xml:space="preserve">prendono un impegno e lo portano a termine … </w:t>
      </w:r>
      <w:r w:rsidRPr="007A2735">
        <w:rPr>
          <w:rFonts w:eastAsia="Times New Roman"/>
        </w:rPr>
        <w:t>magari</w:t>
      </w:r>
      <w:r w:rsidRPr="007A2735">
        <w:rPr>
          <w:rFonts w:eastAsia="Times New Roman" w:cs="Times New Roman"/>
        </w:rPr>
        <w:t xml:space="preserve"> con tutti i vizi e con tutti i difetti, ma </w:t>
      </w:r>
      <w:r w:rsidRPr="007A2735">
        <w:rPr>
          <w:rFonts w:eastAsia="Times New Roman"/>
        </w:rPr>
        <w:t>mantengono la parola</w:t>
      </w:r>
      <w:r w:rsidRPr="007A2735">
        <w:rPr>
          <w:rFonts w:eastAsia="Times New Roman" w:cs="Times New Roman"/>
        </w:rPr>
        <w:t>.</w:t>
      </w:r>
    </w:p>
    <w:p w:rsidR="00C52118" w:rsidRDefault="00C52118" w:rsidP="007A2735">
      <w:pPr>
        <w:spacing w:line="299" w:lineRule="auto"/>
        <w:jc w:val="both"/>
        <w:rPr>
          <w:rFonts w:eastAsia="Times New Roman"/>
        </w:rPr>
      </w:pPr>
    </w:p>
    <w:p w:rsidR="00061CBF" w:rsidRPr="007A2735" w:rsidRDefault="00061CBF" w:rsidP="007A2735">
      <w:pPr>
        <w:spacing w:line="299" w:lineRule="auto"/>
        <w:jc w:val="both"/>
        <w:rPr>
          <w:rFonts w:eastAsia="Times New Roman"/>
        </w:rPr>
      </w:pPr>
      <w:r w:rsidRPr="007A2735">
        <w:rPr>
          <w:rFonts w:eastAsia="Times New Roman"/>
        </w:rPr>
        <w:t xml:space="preserve">Davanti a questo Dio di compassione, a questo Dio che non condanna ma vuole salvare, a questo Dio che ci dona un grande amore, Mosè si curva in tutta fretta, fino a terra, per chiedere con tutta l’umiltà di cui è capace: </w:t>
      </w:r>
      <w:r w:rsidRPr="007A2735">
        <w:rPr>
          <w:rFonts w:eastAsia="Times New Roman"/>
          <w:b/>
        </w:rPr>
        <w:t>«Signore, cammina in mezzo a noi. P</w:t>
      </w:r>
      <w:r w:rsidRPr="007A2735">
        <w:rPr>
          <w:rFonts w:eastAsia="Times New Roman" w:cs="Times New Roman"/>
          <w:b/>
        </w:rPr>
        <w:t>erdona la nostra colpa e il nostro peccato: fa’ di noi la tua eredità</w:t>
      </w:r>
      <w:r w:rsidRPr="007A2735">
        <w:rPr>
          <w:rFonts w:eastAsia="Times New Roman"/>
          <w:b/>
        </w:rPr>
        <w:t>».</w:t>
      </w:r>
      <w:r w:rsidR="00C52118">
        <w:rPr>
          <w:rFonts w:eastAsia="Times New Roman"/>
          <w:b/>
        </w:rPr>
        <w:t xml:space="preserve"> </w:t>
      </w:r>
      <w:r w:rsidRPr="007A2735">
        <w:rPr>
          <w:rFonts w:eastAsia="Times New Roman"/>
        </w:rPr>
        <w:t>Mosè dinanzi al grande amore si rende conto del grande male che ha fatto. Dinanzi alla luce ti rendi conto d</w:t>
      </w:r>
      <w:r w:rsidR="00C52118">
        <w:rPr>
          <w:rFonts w:eastAsia="Times New Roman"/>
        </w:rPr>
        <w:t>e</w:t>
      </w:r>
      <w:r w:rsidRPr="007A2735">
        <w:rPr>
          <w:rFonts w:eastAsia="Times New Roman"/>
        </w:rPr>
        <w:t>lle tenebre in cui sei immerso. E’ l’amore che ti apre gli occhi su</w:t>
      </w:r>
      <w:r w:rsidRPr="007A2735">
        <w:rPr>
          <w:rFonts w:eastAsia="Times New Roman" w:cs="Times New Roman"/>
        </w:rPr>
        <w:t>l male fatto</w:t>
      </w:r>
      <w:r w:rsidRPr="007A2735">
        <w:rPr>
          <w:rFonts w:eastAsia="Times New Roman"/>
        </w:rPr>
        <w:t>.</w:t>
      </w:r>
    </w:p>
    <w:p w:rsidR="00061CBF" w:rsidRPr="007A2735" w:rsidRDefault="00061CBF" w:rsidP="007A2735">
      <w:pPr>
        <w:spacing w:line="299" w:lineRule="auto"/>
        <w:jc w:val="both"/>
        <w:rPr>
          <w:rFonts w:eastAsia="Times New Roman"/>
        </w:rPr>
      </w:pPr>
      <w:r w:rsidRPr="007A2735">
        <w:rPr>
          <w:rFonts w:eastAsia="Times New Roman"/>
        </w:rPr>
        <w:t>È per questo che l’inizio del sacramento della riconciliazione dovrebbe esplodere in un inno di lode al bene, all’amore che Dio mi ha mostrato in questo periodo... Poi segue la confessione del male, del peccato...</w:t>
      </w:r>
    </w:p>
    <w:p w:rsidR="00061CBF" w:rsidRPr="007A2735" w:rsidRDefault="00061CBF" w:rsidP="007A2735">
      <w:pPr>
        <w:spacing w:line="299" w:lineRule="auto"/>
        <w:jc w:val="both"/>
        <w:rPr>
          <w:rFonts w:eastAsia="Times New Roman"/>
        </w:rPr>
      </w:pPr>
      <w:r w:rsidRPr="007A2735">
        <w:rPr>
          <w:rFonts w:eastAsia="Times New Roman"/>
        </w:rPr>
        <w:t>Una curiosità...</w:t>
      </w:r>
    </w:p>
    <w:p w:rsidR="00061CBF" w:rsidRPr="007A2735" w:rsidRDefault="00061CBF" w:rsidP="007A2735">
      <w:pPr>
        <w:spacing w:line="299" w:lineRule="auto"/>
        <w:jc w:val="both"/>
        <w:rPr>
          <w:rFonts w:eastAsia="Times New Roman"/>
          <w:b/>
        </w:rPr>
      </w:pPr>
      <w:r w:rsidRPr="007A2735">
        <w:rPr>
          <w:rFonts w:eastAsia="Times New Roman" w:cs="Times New Roman"/>
          <w:b/>
        </w:rPr>
        <w:t xml:space="preserve">Mosè scese dal monte Sinai </w:t>
      </w:r>
      <w:r w:rsidRPr="007A2735">
        <w:rPr>
          <w:rFonts w:eastAsia="Times New Roman"/>
          <w:b/>
        </w:rPr>
        <w:t xml:space="preserve">... </w:t>
      </w:r>
      <w:r w:rsidRPr="007A2735">
        <w:rPr>
          <w:rFonts w:eastAsia="Times New Roman" w:cs="Times New Roman"/>
          <w:b/>
        </w:rPr>
        <w:t>non sapeva che la pelle del suo viso era diventata raggiante, poiché aveva conversato con lui.</w:t>
      </w:r>
    </w:p>
    <w:p w:rsidR="00061CBF" w:rsidRPr="007A2735" w:rsidRDefault="00061CBF" w:rsidP="007A2735">
      <w:pPr>
        <w:spacing w:line="299" w:lineRule="auto"/>
        <w:jc w:val="both"/>
        <w:rPr>
          <w:rFonts w:eastAsia="Times New Roman"/>
        </w:rPr>
      </w:pPr>
      <w:r w:rsidRPr="007A2735">
        <w:rPr>
          <w:rFonts w:eastAsia="Times New Roman"/>
        </w:rPr>
        <w:t>Il Mosè scolpito da Michelangelo che troviamo a Roma, nella basilica di San Pietro in Vincoli, non ha le corna, ma sono raggi di luce, perché ha visto Dio e il suo volto è diventato luminoso.</w:t>
      </w:r>
    </w:p>
    <w:p w:rsidR="00061CBF" w:rsidRPr="007A2735" w:rsidRDefault="00061CBF" w:rsidP="007A2735">
      <w:pPr>
        <w:spacing w:line="200" w:lineRule="exact"/>
        <w:jc w:val="both"/>
      </w:pPr>
      <w:bookmarkStart w:id="0" w:name="page2"/>
      <w:bookmarkStart w:id="1" w:name="page4"/>
      <w:bookmarkEnd w:id="0"/>
      <w:bookmarkEnd w:id="1"/>
    </w:p>
    <w:p w:rsidR="00061CBF" w:rsidRPr="007A2735" w:rsidRDefault="00061CBF" w:rsidP="007A2735">
      <w:pPr>
        <w:spacing w:line="292" w:lineRule="exact"/>
        <w:jc w:val="both"/>
      </w:pPr>
    </w:p>
    <w:p w:rsidR="00061CBF" w:rsidRPr="003C7724" w:rsidRDefault="00061CBF" w:rsidP="007A2735">
      <w:pPr>
        <w:jc w:val="both"/>
        <w:rPr>
          <w:b/>
          <w:sz w:val="24"/>
        </w:rPr>
      </w:pPr>
      <w:r w:rsidRPr="003C7724">
        <w:rPr>
          <w:b/>
          <w:sz w:val="24"/>
        </w:rPr>
        <w:t>Dalla seconda lettera di san Paolo apostolo ai Corinzi (13,11-13)</w:t>
      </w:r>
    </w:p>
    <w:p w:rsidR="00061CBF" w:rsidRPr="007A2735" w:rsidRDefault="00061CBF" w:rsidP="007A2735">
      <w:pPr>
        <w:spacing w:line="306" w:lineRule="auto"/>
        <w:ind w:right="200"/>
        <w:jc w:val="both"/>
        <w:rPr>
          <w:rFonts w:eastAsia="Times New Roman"/>
        </w:rPr>
      </w:pPr>
      <w:r w:rsidRPr="007A2735">
        <w:rPr>
          <w:rFonts w:eastAsia="Times New Roman" w:cs="Times New Roman"/>
        </w:rPr>
        <w:t>Qui siamo di fronte alla conclusione della seconda lettera di san Paolo apostolo ai Corinzi, sono proprio le ultime parole della lettera, la chiusura e il saluto. Notate poi che questo saluto è entrato nella liturgia, quando inizia la Messa il sacerdote dice queste parole: “La grazia del Signore nostro Gesù Cristo, l’amore di Dio e la comunione dello Spirito Santo siano con tutti vo</w:t>
      </w:r>
      <w:r w:rsidRPr="007A2735">
        <w:rPr>
          <w:rFonts w:eastAsia="Times New Roman"/>
        </w:rPr>
        <w:t>i.</w:t>
      </w:r>
    </w:p>
    <w:p w:rsidR="00061CBF" w:rsidRPr="007A2735" w:rsidRDefault="00061CBF" w:rsidP="007A2735">
      <w:pPr>
        <w:spacing w:line="312" w:lineRule="auto"/>
        <w:ind w:right="20"/>
        <w:jc w:val="both"/>
        <w:rPr>
          <w:rFonts w:eastAsia="Times New Roman"/>
        </w:rPr>
      </w:pPr>
      <w:r w:rsidRPr="007A2735">
        <w:rPr>
          <w:rFonts w:eastAsia="Times New Roman" w:cs="Times New Roman"/>
        </w:rPr>
        <w:t xml:space="preserve">E’ </w:t>
      </w:r>
      <w:r w:rsidRPr="007A2735">
        <w:rPr>
          <w:rFonts w:eastAsia="Times New Roman"/>
        </w:rPr>
        <w:t>presente nella liturgia di questa domenica</w:t>
      </w:r>
      <w:r w:rsidRPr="007A2735">
        <w:rPr>
          <w:rFonts w:eastAsia="Times New Roman" w:cs="Times New Roman"/>
        </w:rPr>
        <w:t xml:space="preserve"> perché è una formula Trinitaria, cioè dice che Dio è Padre, Figlio e Spirito Santo. </w:t>
      </w:r>
    </w:p>
    <w:p w:rsidR="00061CBF" w:rsidRPr="007A2735" w:rsidRDefault="00061CBF" w:rsidP="007A2735">
      <w:pPr>
        <w:spacing w:line="312" w:lineRule="auto"/>
        <w:ind w:right="20"/>
        <w:jc w:val="both"/>
        <w:rPr>
          <w:rFonts w:eastAsia="Times New Roman"/>
        </w:rPr>
      </w:pPr>
      <w:r w:rsidRPr="007A2735">
        <w:rPr>
          <w:rFonts w:eastAsia="Times New Roman"/>
        </w:rPr>
        <w:t>San Paolo fa delle</w:t>
      </w:r>
      <w:r w:rsidRPr="007A2735">
        <w:rPr>
          <w:rFonts w:eastAsia="Times New Roman" w:cs="Times New Roman"/>
        </w:rPr>
        <w:t xml:space="preserve"> ultime raccomandazioni.</w:t>
      </w:r>
    </w:p>
    <w:p w:rsidR="00061CBF" w:rsidRPr="007A2735" w:rsidRDefault="00061CBF" w:rsidP="007A2735">
      <w:pPr>
        <w:spacing w:line="312" w:lineRule="auto"/>
        <w:ind w:right="20"/>
        <w:jc w:val="both"/>
        <w:rPr>
          <w:rFonts w:eastAsia="Times New Roman"/>
          <w:b/>
          <w:bCs/>
        </w:rPr>
      </w:pPr>
      <w:r w:rsidRPr="007A2735">
        <w:rPr>
          <w:rFonts w:eastAsia="Times New Roman" w:cs="Times New Roman"/>
          <w:b/>
          <w:bCs/>
        </w:rPr>
        <w:t>“Fratelli,</w:t>
      </w:r>
      <w:r w:rsidRPr="007A2735">
        <w:rPr>
          <w:rFonts w:eastAsia="Times New Roman" w:cs="Times New Roman"/>
        </w:rPr>
        <w:t xml:space="preserve"> </w:t>
      </w:r>
      <w:r w:rsidRPr="007A2735">
        <w:rPr>
          <w:rFonts w:eastAsia="Times New Roman" w:cs="Times New Roman"/>
          <w:b/>
          <w:bCs/>
        </w:rPr>
        <w:t xml:space="preserve">siate gioiosi, </w:t>
      </w:r>
      <w:r w:rsidRPr="007A2735">
        <w:rPr>
          <w:rFonts w:eastAsia="Times New Roman" w:cs="Times New Roman"/>
        </w:rPr>
        <w:t>contenti, vivete nella gioia,</w:t>
      </w:r>
    </w:p>
    <w:p w:rsidR="00061CBF" w:rsidRPr="007A2735" w:rsidRDefault="00061CBF" w:rsidP="007A2735">
      <w:pPr>
        <w:spacing w:line="312" w:lineRule="auto"/>
        <w:ind w:right="20"/>
        <w:jc w:val="both"/>
        <w:rPr>
          <w:rFonts w:eastAsia="Times New Roman"/>
        </w:rPr>
      </w:pPr>
      <w:r w:rsidRPr="007A2735">
        <w:rPr>
          <w:rFonts w:eastAsia="Times New Roman" w:cs="Times New Roman"/>
          <w:b/>
          <w:bCs/>
        </w:rPr>
        <w:t xml:space="preserve">tendete alla perfezione, </w:t>
      </w:r>
      <w:r w:rsidRPr="007A2735">
        <w:rPr>
          <w:rFonts w:eastAsia="Times New Roman" w:cs="Times New Roman"/>
        </w:rPr>
        <w:t>non accontentatevi, non siate</w:t>
      </w:r>
      <w:r w:rsidRPr="007A2735">
        <w:rPr>
          <w:rFonts w:eastAsia="Times New Roman" w:cs="Times New Roman"/>
          <w:b/>
          <w:bCs/>
        </w:rPr>
        <w:t xml:space="preserve"> </w:t>
      </w:r>
      <w:r w:rsidRPr="007A2735">
        <w:rPr>
          <w:rFonts w:eastAsia="Times New Roman" w:cs="Times New Roman"/>
        </w:rPr>
        <w:t xml:space="preserve">mediocri, </w:t>
      </w:r>
      <w:r w:rsidRPr="007A2735">
        <w:rPr>
          <w:rFonts w:eastAsia="Times New Roman"/>
        </w:rPr>
        <w:t xml:space="preserve">non siate tiepidi, </w:t>
      </w:r>
      <w:r w:rsidRPr="007A2735">
        <w:rPr>
          <w:rFonts w:eastAsia="Times New Roman" w:cs="Times New Roman"/>
        </w:rPr>
        <w:t xml:space="preserve">cercate sempre </w:t>
      </w:r>
      <w:r w:rsidRPr="007A2735">
        <w:rPr>
          <w:rFonts w:eastAsia="Times New Roman"/>
        </w:rPr>
        <w:t>di pensare nella logica dell’amore, nella logica di Dio e non del mondo</w:t>
      </w:r>
    </w:p>
    <w:p w:rsidR="00061CBF" w:rsidRPr="007A2735" w:rsidRDefault="00061CBF" w:rsidP="007A2735">
      <w:pPr>
        <w:spacing w:line="312" w:lineRule="auto"/>
        <w:ind w:right="20"/>
        <w:jc w:val="both"/>
        <w:rPr>
          <w:rFonts w:eastAsia="Times New Roman"/>
        </w:rPr>
      </w:pPr>
      <w:r w:rsidRPr="007A2735">
        <w:rPr>
          <w:rFonts w:eastAsia="Times New Roman" w:cs="Times New Roman"/>
          <w:b/>
          <w:bCs/>
        </w:rPr>
        <w:t>fatevi coraggio a vicenda,</w:t>
      </w:r>
      <w:r w:rsidRPr="007A2735">
        <w:rPr>
          <w:rFonts w:eastAsia="Times New Roman" w:cs="Times New Roman"/>
        </w:rPr>
        <w:t xml:space="preserve"> coraggio</w:t>
      </w:r>
      <w:r w:rsidRPr="007A2735">
        <w:rPr>
          <w:rFonts w:eastAsia="Times New Roman"/>
        </w:rPr>
        <w:t xml:space="preserve"> è la lotta del cuore,</w:t>
      </w:r>
      <w:r w:rsidRPr="007A2735">
        <w:rPr>
          <w:rFonts w:eastAsia="Times New Roman" w:cs="Times New Roman"/>
        </w:rPr>
        <w:t xml:space="preserve"> non bisogna aver paura, </w:t>
      </w:r>
      <w:r w:rsidRPr="007A2735">
        <w:rPr>
          <w:rFonts w:eastAsia="Times New Roman"/>
        </w:rPr>
        <w:t>per</w:t>
      </w:r>
      <w:r w:rsidRPr="007A2735">
        <w:rPr>
          <w:rFonts w:eastAsia="Times New Roman" w:cs="Times New Roman"/>
        </w:rPr>
        <w:t xml:space="preserve"> cambiare le cose </w:t>
      </w:r>
      <w:r w:rsidRPr="007A2735">
        <w:rPr>
          <w:rFonts w:eastAsia="Times New Roman"/>
        </w:rPr>
        <w:t>bisogna tirarsi su le maniche e resistere nell’amore,</w:t>
      </w:r>
    </w:p>
    <w:p w:rsidR="00061CBF" w:rsidRPr="007A2735" w:rsidRDefault="00061CBF" w:rsidP="007A2735">
      <w:pPr>
        <w:spacing w:line="312" w:lineRule="auto"/>
        <w:ind w:right="20"/>
        <w:jc w:val="both"/>
        <w:rPr>
          <w:rFonts w:eastAsia="Times New Roman"/>
        </w:rPr>
      </w:pPr>
      <w:r w:rsidRPr="007A2735">
        <w:rPr>
          <w:rFonts w:eastAsia="Times New Roman" w:cs="Times New Roman"/>
          <w:b/>
          <w:bCs/>
        </w:rPr>
        <w:t xml:space="preserve">abbiate gli stessi sentimenti, </w:t>
      </w:r>
      <w:r w:rsidRPr="007A2735">
        <w:rPr>
          <w:rFonts w:eastAsia="Times New Roman" w:cs="Times New Roman"/>
        </w:rPr>
        <w:t>avere sentimenti buoni gli uni nei</w:t>
      </w:r>
      <w:r w:rsidRPr="007A2735">
        <w:rPr>
          <w:rFonts w:eastAsia="Times New Roman" w:cs="Times New Roman"/>
          <w:b/>
          <w:bCs/>
        </w:rPr>
        <w:t xml:space="preserve"> </w:t>
      </w:r>
      <w:r w:rsidRPr="007A2735">
        <w:rPr>
          <w:rFonts w:eastAsia="Times New Roman" w:cs="Times New Roman"/>
        </w:rPr>
        <w:t xml:space="preserve">confronti degli altri, </w:t>
      </w:r>
      <w:r w:rsidRPr="007A2735">
        <w:rPr>
          <w:rFonts w:eastAsia="Times New Roman"/>
        </w:rPr>
        <w:t>non nutrite sentimenti cattivi</w:t>
      </w:r>
    </w:p>
    <w:p w:rsidR="00061CBF" w:rsidRPr="007A2735" w:rsidRDefault="00061CBF" w:rsidP="007A2735">
      <w:pPr>
        <w:spacing w:line="312" w:lineRule="auto"/>
        <w:ind w:right="20"/>
        <w:jc w:val="both"/>
        <w:rPr>
          <w:rFonts w:eastAsia="Times New Roman"/>
          <w:b/>
          <w:bCs/>
        </w:rPr>
      </w:pPr>
      <w:r w:rsidRPr="007A2735">
        <w:rPr>
          <w:rFonts w:eastAsia="Times New Roman" w:cs="Times New Roman"/>
          <w:b/>
        </w:rPr>
        <w:t>vivete in pace</w:t>
      </w:r>
      <w:r w:rsidRPr="007A2735">
        <w:rPr>
          <w:rFonts w:eastAsia="Times New Roman" w:cs="Times New Roman"/>
        </w:rPr>
        <w:t xml:space="preserve">. </w:t>
      </w:r>
      <w:r w:rsidRPr="007A2735">
        <w:rPr>
          <w:rFonts w:eastAsia="Times New Roman"/>
          <w:b/>
          <w:bCs/>
        </w:rPr>
        <w:t>Allora i</w:t>
      </w:r>
      <w:r w:rsidRPr="007A2735">
        <w:rPr>
          <w:rFonts w:eastAsia="Times New Roman" w:cs="Times New Roman"/>
          <w:b/>
          <w:bCs/>
        </w:rPr>
        <w:t xml:space="preserve">l Dio dell’amore e della pace sarà con voi. </w:t>
      </w:r>
    </w:p>
    <w:p w:rsidR="00061CBF" w:rsidRPr="007A2735" w:rsidRDefault="00061CBF" w:rsidP="007A2735">
      <w:pPr>
        <w:spacing w:line="312" w:lineRule="auto"/>
        <w:ind w:right="20"/>
        <w:jc w:val="both"/>
        <w:rPr>
          <w:rFonts w:eastAsia="Times New Roman"/>
        </w:rPr>
      </w:pPr>
      <w:r w:rsidRPr="007A2735">
        <w:rPr>
          <w:rFonts w:eastAsia="Times New Roman" w:cs="Times New Roman"/>
        </w:rPr>
        <w:t xml:space="preserve">Come si fa ad accorgersi che </w:t>
      </w:r>
      <w:r w:rsidRPr="007A2735">
        <w:rPr>
          <w:rFonts w:eastAsia="Times New Roman"/>
        </w:rPr>
        <w:t>Dio</w:t>
      </w:r>
      <w:r w:rsidRPr="007A2735">
        <w:rPr>
          <w:rFonts w:eastAsia="Times New Roman" w:cs="Times New Roman"/>
        </w:rPr>
        <w:t xml:space="preserve"> è con noi? </w:t>
      </w:r>
      <w:r w:rsidRPr="007A2735">
        <w:rPr>
          <w:rFonts w:eastAsia="Times New Roman"/>
        </w:rPr>
        <w:t>In noi? Quando uno vive in questo modo.</w:t>
      </w:r>
      <w:bookmarkStart w:id="2" w:name="page7"/>
      <w:bookmarkEnd w:id="2"/>
    </w:p>
    <w:p w:rsidR="007A2735" w:rsidRPr="003C7724" w:rsidRDefault="007A2735" w:rsidP="007A2735">
      <w:pPr>
        <w:spacing w:line="312" w:lineRule="auto"/>
        <w:ind w:right="20"/>
        <w:jc w:val="both"/>
        <w:rPr>
          <w:rFonts w:eastAsia="Times New Roman" w:cs="Times New Roman"/>
          <w:b/>
          <w:sz w:val="24"/>
        </w:rPr>
      </w:pPr>
      <w:bookmarkStart w:id="3" w:name="page8"/>
      <w:bookmarkStart w:id="4" w:name="page9"/>
      <w:bookmarkEnd w:id="3"/>
      <w:bookmarkEnd w:id="4"/>
      <w:r w:rsidRPr="003C7724">
        <w:rPr>
          <w:rFonts w:eastAsia="Times New Roman" w:cs="Times New Roman"/>
          <w:b/>
          <w:sz w:val="24"/>
        </w:rPr>
        <w:lastRenderedPageBreak/>
        <w:t>Conclusione</w:t>
      </w:r>
    </w:p>
    <w:p w:rsidR="00061CBF" w:rsidRPr="007A2735" w:rsidRDefault="00061CBF" w:rsidP="007A2735">
      <w:pPr>
        <w:jc w:val="both"/>
        <w:rPr>
          <w:rFonts w:eastAsia="Times New Roman"/>
        </w:rPr>
      </w:pPr>
      <w:r w:rsidRPr="007A2735">
        <w:rPr>
          <w:rFonts w:eastAsia="Times New Roman"/>
        </w:rPr>
        <w:t xml:space="preserve">Il mistero della Trinità </w:t>
      </w:r>
      <w:r w:rsidRPr="007A2735">
        <w:rPr>
          <w:rFonts w:eastAsia="Times New Roman" w:cs="Times New Roman"/>
        </w:rPr>
        <w:t xml:space="preserve">non </w:t>
      </w:r>
      <w:proofErr w:type="spellStart"/>
      <w:r w:rsidRPr="007A2735">
        <w:rPr>
          <w:rFonts w:eastAsia="Times New Roman" w:cs="Times New Roman"/>
        </w:rPr>
        <w:t>puo’</w:t>
      </w:r>
      <w:proofErr w:type="spellEnd"/>
      <w:r w:rsidRPr="007A2735">
        <w:rPr>
          <w:rFonts w:eastAsia="Times New Roman" w:cs="Times New Roman"/>
        </w:rPr>
        <w:t xml:space="preserve"> essere capito o dimostrato</w:t>
      </w:r>
      <w:r w:rsidRPr="007A2735">
        <w:rPr>
          <w:rFonts w:eastAsia="Times New Roman"/>
        </w:rPr>
        <w:t xml:space="preserve">. </w:t>
      </w:r>
    </w:p>
    <w:p w:rsidR="00061CBF" w:rsidRPr="007A2735" w:rsidRDefault="00061CBF" w:rsidP="007A2735">
      <w:pPr>
        <w:jc w:val="both"/>
        <w:rPr>
          <w:rFonts w:eastAsia="Times New Roman"/>
        </w:rPr>
      </w:pPr>
      <w:r w:rsidRPr="007A2735">
        <w:rPr>
          <w:rFonts w:eastAsia="Times New Roman"/>
        </w:rPr>
        <w:t xml:space="preserve">La </w:t>
      </w:r>
      <w:proofErr w:type="spellStart"/>
      <w:r w:rsidRPr="007A2735">
        <w:rPr>
          <w:rFonts w:eastAsia="Times New Roman"/>
        </w:rPr>
        <w:t>Trinita</w:t>
      </w:r>
      <w:r w:rsidRPr="007A2735">
        <w:rPr>
          <w:rFonts w:eastAsia="Times New Roman" w:cs="Times New Roman"/>
        </w:rPr>
        <w:t>’</w:t>
      </w:r>
      <w:proofErr w:type="spellEnd"/>
      <w:r w:rsidRPr="007A2735">
        <w:rPr>
          <w:rFonts w:eastAsia="Times New Roman"/>
        </w:rPr>
        <w:t xml:space="preserve"> e</w:t>
      </w:r>
      <w:r w:rsidRPr="007A2735">
        <w:rPr>
          <w:rFonts w:eastAsia="Times New Roman" w:cs="Times New Roman"/>
        </w:rPr>
        <w:t>’</w:t>
      </w:r>
      <w:r w:rsidRPr="007A2735">
        <w:rPr>
          <w:rFonts w:eastAsia="Times New Roman"/>
        </w:rPr>
        <w:t xml:space="preserve"> «roba» di cuore, non di testa.</w:t>
      </w:r>
    </w:p>
    <w:p w:rsidR="00061CBF" w:rsidRPr="007A2735" w:rsidRDefault="00061CBF" w:rsidP="007A2735">
      <w:pPr>
        <w:jc w:val="both"/>
        <w:rPr>
          <w:rFonts w:eastAsia="Times New Roman"/>
        </w:rPr>
      </w:pPr>
      <w:r w:rsidRPr="007A2735">
        <w:rPr>
          <w:rFonts w:eastAsia="Times New Roman"/>
        </w:rPr>
        <w:t>È un mistero che va</w:t>
      </w:r>
      <w:r w:rsidRPr="007A2735">
        <w:rPr>
          <w:rFonts w:eastAsia="Times New Roman" w:cs="Times New Roman"/>
        </w:rPr>
        <w:t xml:space="preserve"> vissuto, scoperto, sentito, accolto</w:t>
      </w:r>
      <w:r w:rsidRPr="007A2735">
        <w:rPr>
          <w:rFonts w:eastAsia="Times New Roman"/>
        </w:rPr>
        <w:t>!</w:t>
      </w:r>
    </w:p>
    <w:p w:rsidR="00061CBF" w:rsidRPr="007A2735" w:rsidRDefault="00061CBF" w:rsidP="007A2735">
      <w:pPr>
        <w:jc w:val="both"/>
        <w:rPr>
          <w:rFonts w:eastAsia="Times New Roman"/>
        </w:rPr>
      </w:pPr>
      <w:r w:rsidRPr="007A2735">
        <w:rPr>
          <w:rFonts w:eastAsia="Times New Roman"/>
        </w:rPr>
        <w:t>E</w:t>
      </w:r>
      <w:r w:rsidRPr="007A2735">
        <w:rPr>
          <w:rFonts w:eastAsia="Times New Roman" w:cs="Times New Roman"/>
        </w:rPr>
        <w:t>’</w:t>
      </w:r>
      <w:r w:rsidRPr="007A2735">
        <w:rPr>
          <w:rFonts w:eastAsia="Times New Roman"/>
        </w:rPr>
        <w:t xml:space="preserve"> un mistero di comunione, di salvezza, di amore.</w:t>
      </w:r>
    </w:p>
    <w:p w:rsidR="00061CBF" w:rsidRPr="007A2735" w:rsidRDefault="00061CBF" w:rsidP="007A2735">
      <w:pPr>
        <w:tabs>
          <w:tab w:val="left" w:pos="300"/>
        </w:tabs>
        <w:spacing w:line="313" w:lineRule="auto"/>
        <w:jc w:val="both"/>
        <w:rPr>
          <w:rFonts w:eastAsia="Times New Roman"/>
        </w:rPr>
      </w:pPr>
      <w:r w:rsidRPr="007A2735">
        <w:rPr>
          <w:rFonts w:eastAsia="Times New Roman"/>
        </w:rPr>
        <w:t xml:space="preserve">Dio ha tanto amato il mondo </w:t>
      </w:r>
      <w:r w:rsidRPr="007A2735">
        <w:rPr>
          <w:rFonts w:eastAsia="Times New Roman" w:cs="Times New Roman"/>
        </w:rPr>
        <w:t xml:space="preserve">da dare il Suo Figlio unigenito </w:t>
      </w:r>
    </w:p>
    <w:p w:rsidR="00061CBF" w:rsidRPr="007A2735" w:rsidRDefault="00061CBF" w:rsidP="007A2735">
      <w:pPr>
        <w:tabs>
          <w:tab w:val="left" w:pos="300"/>
        </w:tabs>
        <w:spacing w:line="313" w:lineRule="auto"/>
        <w:jc w:val="both"/>
        <w:rPr>
          <w:rFonts w:eastAsia="Times New Roman"/>
        </w:rPr>
      </w:pPr>
      <w:r w:rsidRPr="007A2735">
        <w:rPr>
          <w:rFonts w:eastAsia="Times New Roman"/>
        </w:rPr>
        <w:t>La Trinità va vissuta. Insieme. Ci chiede se siamo più disposti a ricevere, a pensare a noi stessi, o a dare, per cercare anche il bene degli altri.</w:t>
      </w:r>
    </w:p>
    <w:p w:rsidR="00C1019B" w:rsidRDefault="00C1019B" w:rsidP="007A2735">
      <w:pPr>
        <w:jc w:val="both"/>
      </w:pPr>
    </w:p>
    <w:p w:rsidR="003C7724" w:rsidRDefault="003C7724" w:rsidP="007A2735">
      <w:pPr>
        <w:jc w:val="both"/>
      </w:pPr>
    </w:p>
    <w:p w:rsidR="003C7724" w:rsidRDefault="003C7724" w:rsidP="007A2735">
      <w:pPr>
        <w:jc w:val="both"/>
      </w:pPr>
    </w:p>
    <w:p w:rsidR="003C7724" w:rsidRDefault="003C7724" w:rsidP="007A2735">
      <w:pPr>
        <w:jc w:val="both"/>
      </w:pPr>
    </w:p>
    <w:p w:rsidR="003C7724" w:rsidRDefault="003C7724" w:rsidP="007A2735">
      <w:pPr>
        <w:jc w:val="both"/>
      </w:pPr>
    </w:p>
    <w:p w:rsidR="003C7724" w:rsidRDefault="003C7724" w:rsidP="007A2735">
      <w:pPr>
        <w:jc w:val="both"/>
      </w:pPr>
    </w:p>
    <w:p w:rsidR="003C7724" w:rsidRDefault="003C7724" w:rsidP="007A2735">
      <w:pPr>
        <w:jc w:val="both"/>
      </w:pPr>
    </w:p>
    <w:p w:rsidR="003C7724" w:rsidRDefault="003C7724" w:rsidP="007A2735">
      <w:pPr>
        <w:jc w:val="both"/>
      </w:pPr>
    </w:p>
    <w:p w:rsidR="003C7724" w:rsidRDefault="003C7724" w:rsidP="007A2735">
      <w:pPr>
        <w:jc w:val="both"/>
      </w:pPr>
    </w:p>
    <w:p w:rsidR="003C7724" w:rsidRDefault="003C7724" w:rsidP="007A2735">
      <w:pPr>
        <w:jc w:val="both"/>
      </w:pPr>
    </w:p>
    <w:p w:rsidR="003C7724" w:rsidRDefault="003C7724" w:rsidP="007A2735">
      <w:pPr>
        <w:jc w:val="both"/>
      </w:pPr>
    </w:p>
    <w:p w:rsidR="003C7724" w:rsidRDefault="003C7724" w:rsidP="007A2735">
      <w:pPr>
        <w:jc w:val="both"/>
      </w:pPr>
    </w:p>
    <w:p w:rsidR="003C7724" w:rsidRDefault="003C7724"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C52118" w:rsidRDefault="00C52118" w:rsidP="007A2735">
      <w:pPr>
        <w:jc w:val="both"/>
      </w:pPr>
    </w:p>
    <w:p w:rsidR="003C7724" w:rsidRPr="007A2735" w:rsidRDefault="003C7724" w:rsidP="007A2735">
      <w:pPr>
        <w:jc w:val="both"/>
      </w:pPr>
    </w:p>
    <w:p w:rsidR="003C7724" w:rsidRPr="003C7724" w:rsidRDefault="003C7724" w:rsidP="003C7724">
      <w:pPr>
        <w:jc w:val="both"/>
      </w:pPr>
      <w:proofErr w:type="spellStart"/>
      <w:r w:rsidRPr="003C7724">
        <w:t>P.S</w:t>
      </w:r>
      <w:proofErr w:type="spellEnd"/>
      <w:r w:rsidRPr="003C7724">
        <w:t>:</w:t>
      </w:r>
    </w:p>
    <w:p w:rsidR="003C7724" w:rsidRPr="003C7724" w:rsidRDefault="003C7724" w:rsidP="003C7724">
      <w:pPr>
        <w:jc w:val="both"/>
      </w:pPr>
      <w:r w:rsidRPr="003C7724">
        <w:t>Per l’elaborazione della «</w:t>
      </w:r>
      <w:r w:rsidRPr="003C7724">
        <w:rPr>
          <w:i/>
        </w:rPr>
        <w:t>lectio</w:t>
      </w:r>
      <w:r w:rsidRPr="003C7724">
        <w:t>» di questa domenica mi sono servito di:</w:t>
      </w:r>
    </w:p>
    <w:p w:rsidR="003C7724" w:rsidRPr="003C7724" w:rsidRDefault="00E94DC0" w:rsidP="003C7724">
      <w:pPr>
        <w:jc w:val="both"/>
      </w:pPr>
      <w:r>
        <w:t>I</w:t>
      </w:r>
      <w:r w:rsidR="003C7724" w:rsidRPr="003C7724">
        <w:t xml:space="preserve">. </w:t>
      </w:r>
      <w:proofErr w:type="spellStart"/>
      <w:r>
        <w:t>Seghedoni</w:t>
      </w:r>
      <w:proofErr w:type="spellEnd"/>
      <w:r w:rsidR="003C7724" w:rsidRPr="003C7724">
        <w:t xml:space="preserve">, </w:t>
      </w:r>
      <w:r>
        <w:rPr>
          <w:i/>
        </w:rPr>
        <w:t>Nessuna condanna, in Un seme di vangelo</w:t>
      </w:r>
    </w:p>
    <w:p w:rsidR="003C7724" w:rsidRPr="003C7724" w:rsidRDefault="003C7724" w:rsidP="003C7724">
      <w:pPr>
        <w:jc w:val="both"/>
        <w:rPr>
          <w:i/>
        </w:rPr>
      </w:pPr>
      <w:r w:rsidRPr="003C7724">
        <w:t xml:space="preserve">Davide Rota, </w:t>
      </w:r>
      <w:r w:rsidRPr="003C7724">
        <w:rPr>
          <w:i/>
        </w:rPr>
        <w:t xml:space="preserve">Commento alle letture della </w:t>
      </w:r>
      <w:r>
        <w:rPr>
          <w:i/>
        </w:rPr>
        <w:t>domenica della Santissima Trinità</w:t>
      </w:r>
      <w:r w:rsidRPr="003C7724">
        <w:rPr>
          <w:i/>
        </w:rPr>
        <w:t xml:space="preserve"> anno A</w:t>
      </w:r>
    </w:p>
    <w:p w:rsidR="003C7724" w:rsidRPr="003C7724" w:rsidRDefault="003C7724" w:rsidP="003C7724">
      <w:pPr>
        <w:jc w:val="both"/>
      </w:pPr>
      <w:r w:rsidRPr="003C7724">
        <w:t xml:space="preserve">D. </w:t>
      </w:r>
      <w:proofErr w:type="spellStart"/>
      <w:r>
        <w:t>Garota</w:t>
      </w:r>
      <w:proofErr w:type="spellEnd"/>
      <w:r w:rsidRPr="003C7724">
        <w:t>,</w:t>
      </w:r>
      <w:r w:rsidRPr="003C7724">
        <w:rPr>
          <w:i/>
        </w:rPr>
        <w:t xml:space="preserve"> </w:t>
      </w:r>
      <w:r>
        <w:rPr>
          <w:i/>
        </w:rPr>
        <w:t>La roccia e il martello</w:t>
      </w:r>
      <w:r w:rsidRPr="003C7724">
        <w:t xml:space="preserve">, </w:t>
      </w:r>
      <w:r>
        <w:t>Paoline</w:t>
      </w:r>
      <w:r w:rsidRPr="003C7724">
        <w:t xml:space="preserve">, </w:t>
      </w:r>
      <w:r>
        <w:t>Milano 2004</w:t>
      </w:r>
      <w:r w:rsidRPr="003C7724">
        <w:t>.</w:t>
      </w:r>
    </w:p>
    <w:sectPr w:rsidR="003C7724" w:rsidRPr="003C7724" w:rsidSect="00CA35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843F73"/>
    <w:rsid w:val="00014FDB"/>
    <w:rsid w:val="0005020B"/>
    <w:rsid w:val="00057E12"/>
    <w:rsid w:val="000612E5"/>
    <w:rsid w:val="00061CBF"/>
    <w:rsid w:val="001B2F48"/>
    <w:rsid w:val="00284E10"/>
    <w:rsid w:val="00285F1B"/>
    <w:rsid w:val="002C0137"/>
    <w:rsid w:val="00312A8B"/>
    <w:rsid w:val="00343136"/>
    <w:rsid w:val="003C049E"/>
    <w:rsid w:val="003C7724"/>
    <w:rsid w:val="0045068A"/>
    <w:rsid w:val="00465E42"/>
    <w:rsid w:val="004E0BAD"/>
    <w:rsid w:val="00637315"/>
    <w:rsid w:val="006724C3"/>
    <w:rsid w:val="007A2735"/>
    <w:rsid w:val="00843F73"/>
    <w:rsid w:val="00AF72BE"/>
    <w:rsid w:val="00C1019B"/>
    <w:rsid w:val="00C11CF0"/>
    <w:rsid w:val="00C52118"/>
    <w:rsid w:val="00C66DF1"/>
    <w:rsid w:val="00CA3502"/>
    <w:rsid w:val="00CC1216"/>
    <w:rsid w:val="00DA14F5"/>
    <w:rsid w:val="00DA4EDE"/>
    <w:rsid w:val="00DE1AED"/>
    <w:rsid w:val="00E94DC0"/>
    <w:rsid w:val="00F34B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35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ibliog">
    <w:name w:val="Bibliog"/>
    <w:basedOn w:val="Normale"/>
    <w:link w:val="BibliogCarattere"/>
    <w:qFormat/>
    <w:rsid w:val="000612E5"/>
    <w:pPr>
      <w:spacing w:after="120" w:line="480" w:lineRule="auto"/>
      <w:ind w:left="284" w:hanging="284"/>
      <w:jc w:val="both"/>
    </w:pPr>
    <w:rPr>
      <w:rFonts w:ascii="Times New Roman" w:hAnsi="Times New Roman"/>
      <w:sz w:val="24"/>
    </w:rPr>
  </w:style>
  <w:style w:type="character" w:customStyle="1" w:styleId="BibliogCarattere">
    <w:name w:val="Bibliog Carattere"/>
    <w:basedOn w:val="Carpredefinitoparagrafo"/>
    <w:link w:val="Bibliog"/>
    <w:rsid w:val="000612E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825257">
      <w:bodyDiv w:val="1"/>
      <w:marLeft w:val="0"/>
      <w:marRight w:val="0"/>
      <w:marTop w:val="0"/>
      <w:marBottom w:val="0"/>
      <w:divBdr>
        <w:top w:val="none" w:sz="0" w:space="0" w:color="auto"/>
        <w:left w:val="none" w:sz="0" w:space="0" w:color="auto"/>
        <w:bottom w:val="none" w:sz="0" w:space="0" w:color="auto"/>
        <w:right w:val="none" w:sz="0" w:space="0" w:color="auto"/>
      </w:divBdr>
    </w:div>
    <w:div w:id="177080651">
      <w:bodyDiv w:val="1"/>
      <w:marLeft w:val="0"/>
      <w:marRight w:val="0"/>
      <w:marTop w:val="0"/>
      <w:marBottom w:val="0"/>
      <w:divBdr>
        <w:top w:val="none" w:sz="0" w:space="0" w:color="auto"/>
        <w:left w:val="none" w:sz="0" w:space="0" w:color="auto"/>
        <w:bottom w:val="none" w:sz="0" w:space="0" w:color="auto"/>
        <w:right w:val="none" w:sz="0" w:space="0" w:color="auto"/>
      </w:divBdr>
    </w:div>
    <w:div w:id="190194465">
      <w:bodyDiv w:val="1"/>
      <w:marLeft w:val="0"/>
      <w:marRight w:val="0"/>
      <w:marTop w:val="0"/>
      <w:marBottom w:val="0"/>
      <w:divBdr>
        <w:top w:val="none" w:sz="0" w:space="0" w:color="auto"/>
        <w:left w:val="none" w:sz="0" w:space="0" w:color="auto"/>
        <w:bottom w:val="none" w:sz="0" w:space="0" w:color="auto"/>
        <w:right w:val="none" w:sz="0" w:space="0" w:color="auto"/>
      </w:divBdr>
    </w:div>
    <w:div w:id="259338209">
      <w:bodyDiv w:val="1"/>
      <w:marLeft w:val="0"/>
      <w:marRight w:val="0"/>
      <w:marTop w:val="0"/>
      <w:marBottom w:val="0"/>
      <w:divBdr>
        <w:top w:val="none" w:sz="0" w:space="0" w:color="auto"/>
        <w:left w:val="none" w:sz="0" w:space="0" w:color="auto"/>
        <w:bottom w:val="none" w:sz="0" w:space="0" w:color="auto"/>
        <w:right w:val="none" w:sz="0" w:space="0" w:color="auto"/>
      </w:divBdr>
    </w:div>
    <w:div w:id="357320999">
      <w:bodyDiv w:val="1"/>
      <w:marLeft w:val="0"/>
      <w:marRight w:val="0"/>
      <w:marTop w:val="0"/>
      <w:marBottom w:val="0"/>
      <w:divBdr>
        <w:top w:val="none" w:sz="0" w:space="0" w:color="auto"/>
        <w:left w:val="none" w:sz="0" w:space="0" w:color="auto"/>
        <w:bottom w:val="none" w:sz="0" w:space="0" w:color="auto"/>
        <w:right w:val="none" w:sz="0" w:space="0" w:color="auto"/>
      </w:divBdr>
    </w:div>
    <w:div w:id="608003771">
      <w:bodyDiv w:val="1"/>
      <w:marLeft w:val="0"/>
      <w:marRight w:val="0"/>
      <w:marTop w:val="0"/>
      <w:marBottom w:val="0"/>
      <w:divBdr>
        <w:top w:val="none" w:sz="0" w:space="0" w:color="auto"/>
        <w:left w:val="none" w:sz="0" w:space="0" w:color="auto"/>
        <w:bottom w:val="none" w:sz="0" w:space="0" w:color="auto"/>
        <w:right w:val="none" w:sz="0" w:space="0" w:color="auto"/>
      </w:divBdr>
    </w:div>
    <w:div w:id="697007272">
      <w:bodyDiv w:val="1"/>
      <w:marLeft w:val="0"/>
      <w:marRight w:val="0"/>
      <w:marTop w:val="0"/>
      <w:marBottom w:val="0"/>
      <w:divBdr>
        <w:top w:val="none" w:sz="0" w:space="0" w:color="auto"/>
        <w:left w:val="none" w:sz="0" w:space="0" w:color="auto"/>
        <w:bottom w:val="none" w:sz="0" w:space="0" w:color="auto"/>
        <w:right w:val="none" w:sz="0" w:space="0" w:color="auto"/>
      </w:divBdr>
    </w:div>
    <w:div w:id="723797372">
      <w:bodyDiv w:val="1"/>
      <w:marLeft w:val="0"/>
      <w:marRight w:val="0"/>
      <w:marTop w:val="0"/>
      <w:marBottom w:val="0"/>
      <w:divBdr>
        <w:top w:val="none" w:sz="0" w:space="0" w:color="auto"/>
        <w:left w:val="none" w:sz="0" w:space="0" w:color="auto"/>
        <w:bottom w:val="none" w:sz="0" w:space="0" w:color="auto"/>
        <w:right w:val="none" w:sz="0" w:space="0" w:color="auto"/>
      </w:divBdr>
    </w:div>
    <w:div w:id="794569107">
      <w:bodyDiv w:val="1"/>
      <w:marLeft w:val="0"/>
      <w:marRight w:val="0"/>
      <w:marTop w:val="0"/>
      <w:marBottom w:val="0"/>
      <w:divBdr>
        <w:top w:val="none" w:sz="0" w:space="0" w:color="auto"/>
        <w:left w:val="none" w:sz="0" w:space="0" w:color="auto"/>
        <w:bottom w:val="none" w:sz="0" w:space="0" w:color="auto"/>
        <w:right w:val="none" w:sz="0" w:space="0" w:color="auto"/>
      </w:divBdr>
    </w:div>
    <w:div w:id="918977898">
      <w:bodyDiv w:val="1"/>
      <w:marLeft w:val="0"/>
      <w:marRight w:val="0"/>
      <w:marTop w:val="0"/>
      <w:marBottom w:val="0"/>
      <w:divBdr>
        <w:top w:val="none" w:sz="0" w:space="0" w:color="auto"/>
        <w:left w:val="none" w:sz="0" w:space="0" w:color="auto"/>
        <w:bottom w:val="none" w:sz="0" w:space="0" w:color="auto"/>
        <w:right w:val="none" w:sz="0" w:space="0" w:color="auto"/>
      </w:divBdr>
    </w:div>
    <w:div w:id="1196891135">
      <w:bodyDiv w:val="1"/>
      <w:marLeft w:val="0"/>
      <w:marRight w:val="0"/>
      <w:marTop w:val="0"/>
      <w:marBottom w:val="0"/>
      <w:divBdr>
        <w:top w:val="none" w:sz="0" w:space="0" w:color="auto"/>
        <w:left w:val="none" w:sz="0" w:space="0" w:color="auto"/>
        <w:bottom w:val="none" w:sz="0" w:space="0" w:color="auto"/>
        <w:right w:val="none" w:sz="0" w:space="0" w:color="auto"/>
      </w:divBdr>
    </w:div>
    <w:div w:id="19021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46DDA-272A-4993-A840-1C915788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1759</Words>
  <Characters>10032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2020-05-29T13:15:00Z</dcterms:created>
  <dcterms:modified xsi:type="dcterms:W3CDTF">2020-06-03T13:46:00Z</dcterms:modified>
</cp:coreProperties>
</file>